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04" w:rsidRPr="002F4E81" w:rsidRDefault="0073205A" w:rsidP="00C40904">
      <w:pPr>
        <w:jc w:val="center"/>
        <w:rPr>
          <w:rFonts w:ascii="Times New Roman" w:hAnsi="Times New Roman"/>
          <w:b/>
          <w:bCs/>
          <w:color w:val="BFBFBF" w:themeColor="background1" w:themeShade="BF"/>
          <w:sz w:val="22"/>
          <w:szCs w:val="22"/>
        </w:rPr>
      </w:pPr>
      <w:r>
        <w:rPr>
          <w:rFonts w:ascii="Times New Roman" w:hAnsi="Times New Roman"/>
          <w:b/>
          <w:bCs/>
          <w:sz w:val="22"/>
          <w:szCs w:val="22"/>
        </w:rPr>
        <w:t xml:space="preserve">Zmluva o dielo č. </w:t>
      </w:r>
      <w:r w:rsidR="00995F90">
        <w:rPr>
          <w:rFonts w:ascii="Times New Roman" w:hAnsi="Times New Roman"/>
          <w:b/>
          <w:bCs/>
          <w:sz w:val="22"/>
          <w:szCs w:val="22"/>
        </w:rPr>
        <w:t>8</w:t>
      </w:r>
      <w:r w:rsidR="00C40904" w:rsidRPr="007A4601">
        <w:rPr>
          <w:rFonts w:ascii="Times New Roman" w:hAnsi="Times New Roman"/>
          <w:b/>
          <w:bCs/>
          <w:sz w:val="22"/>
          <w:szCs w:val="22"/>
        </w:rPr>
        <w:t>/201</w:t>
      </w:r>
      <w:r w:rsidR="00995F90">
        <w:rPr>
          <w:rFonts w:ascii="Times New Roman" w:hAnsi="Times New Roman"/>
          <w:b/>
          <w:bCs/>
          <w:sz w:val="22"/>
          <w:szCs w:val="22"/>
        </w:rPr>
        <w:t>4</w:t>
      </w:r>
      <w:r w:rsidR="002F4E81">
        <w:rPr>
          <w:rFonts w:ascii="Times New Roman" w:hAnsi="Times New Roman"/>
          <w:b/>
          <w:bCs/>
          <w:sz w:val="22"/>
          <w:szCs w:val="22"/>
        </w:rPr>
        <w:t xml:space="preserve"> </w:t>
      </w:r>
    </w:p>
    <w:p w:rsidR="00C40904" w:rsidRPr="007A4601" w:rsidRDefault="00C40904" w:rsidP="0073205A">
      <w:pPr>
        <w:pStyle w:val="Bezriadkovania"/>
        <w:jc w:val="center"/>
        <w:rPr>
          <w:rFonts w:ascii="Times New Roman" w:hAnsi="Times New Roman"/>
          <w:b/>
          <w:sz w:val="22"/>
          <w:szCs w:val="22"/>
        </w:rPr>
      </w:pPr>
      <w:r w:rsidRPr="007A4601">
        <w:rPr>
          <w:rFonts w:ascii="Times New Roman" w:hAnsi="Times New Roman"/>
          <w:b/>
          <w:sz w:val="22"/>
          <w:szCs w:val="22"/>
        </w:rPr>
        <w:t xml:space="preserve">na </w:t>
      </w:r>
      <w:r w:rsidR="0073205A">
        <w:rPr>
          <w:rFonts w:ascii="Times New Roman" w:hAnsi="Times New Roman"/>
          <w:b/>
          <w:sz w:val="22"/>
          <w:szCs w:val="22"/>
        </w:rPr>
        <w:t>vykonanie odborných prehliadok a odborných skúšok</w:t>
      </w:r>
      <w:r w:rsidRPr="007A4601">
        <w:rPr>
          <w:rFonts w:ascii="Times New Roman" w:hAnsi="Times New Roman"/>
          <w:b/>
          <w:sz w:val="22"/>
          <w:szCs w:val="22"/>
        </w:rPr>
        <w:t xml:space="preserve"> </w:t>
      </w:r>
      <w:r w:rsidR="0073205A">
        <w:rPr>
          <w:rFonts w:ascii="Times New Roman" w:hAnsi="Times New Roman"/>
          <w:b/>
          <w:sz w:val="22"/>
          <w:szCs w:val="22"/>
        </w:rPr>
        <w:t xml:space="preserve">vyhradených zariadení plynových a tlakových </w:t>
      </w:r>
      <w:r w:rsidRPr="007A4601">
        <w:rPr>
          <w:rFonts w:ascii="Times New Roman" w:hAnsi="Times New Roman"/>
          <w:b/>
          <w:sz w:val="22"/>
          <w:szCs w:val="22"/>
        </w:rPr>
        <w:t xml:space="preserve"> v areáli spol. KSP, s.r.o. na Vajnorskej ulici č. 135</w:t>
      </w:r>
    </w:p>
    <w:p w:rsidR="00C40904" w:rsidRPr="007A4601" w:rsidRDefault="00C40904" w:rsidP="00C40904">
      <w:pPr>
        <w:jc w:val="center"/>
        <w:rPr>
          <w:rFonts w:ascii="Times New Roman" w:hAnsi="Times New Roman"/>
          <w:b/>
          <w:sz w:val="22"/>
          <w:szCs w:val="22"/>
        </w:rPr>
      </w:pPr>
      <w:r w:rsidRPr="007A4601">
        <w:rPr>
          <w:rFonts w:ascii="Times New Roman" w:hAnsi="Times New Roman"/>
          <w:b/>
          <w:sz w:val="22"/>
          <w:szCs w:val="22"/>
        </w:rPr>
        <w:t>(ďalej len „ Zmluva “)</w:t>
      </w:r>
      <w:r w:rsidRPr="007A4601">
        <w:rPr>
          <w:rFonts w:ascii="Times New Roman" w:hAnsi="Times New Roman"/>
          <w:b/>
          <w:sz w:val="22"/>
          <w:szCs w:val="22"/>
        </w:rPr>
        <w:br/>
        <w:t xml:space="preserve">uzavretá podľa § 536 a </w:t>
      </w:r>
      <w:proofErr w:type="spellStart"/>
      <w:r w:rsidRPr="007A4601">
        <w:rPr>
          <w:rFonts w:ascii="Times New Roman" w:hAnsi="Times New Roman"/>
          <w:b/>
          <w:sz w:val="22"/>
          <w:szCs w:val="22"/>
        </w:rPr>
        <w:t>nasl</w:t>
      </w:r>
      <w:proofErr w:type="spellEnd"/>
      <w:r w:rsidRPr="007A4601">
        <w:rPr>
          <w:rFonts w:ascii="Times New Roman" w:hAnsi="Times New Roman"/>
          <w:b/>
          <w:sz w:val="22"/>
          <w:szCs w:val="22"/>
        </w:rPr>
        <w:t>.</w:t>
      </w:r>
      <w:r w:rsidRPr="007A4601">
        <w:rPr>
          <w:rFonts w:ascii="Times New Roman" w:hAnsi="Times New Roman"/>
          <w:b/>
          <w:sz w:val="22"/>
          <w:szCs w:val="22"/>
        </w:rPr>
        <w:br/>
        <w:t>Obchodného zákonníka č. 513/1991 Zb. v znení neskorších predpisov</w:t>
      </w:r>
    </w:p>
    <w:p w:rsidR="00C40904" w:rsidRPr="007A4601" w:rsidRDefault="00C40904" w:rsidP="00C40904">
      <w:pPr>
        <w:jc w:val="center"/>
        <w:rPr>
          <w:rFonts w:ascii="Times New Roman" w:hAnsi="Times New Roman"/>
          <w:b/>
          <w:bCs/>
          <w:sz w:val="22"/>
          <w:szCs w:val="22"/>
        </w:rPr>
      </w:pPr>
    </w:p>
    <w:p w:rsidR="00C40904" w:rsidRPr="007A4601" w:rsidRDefault="00C40904" w:rsidP="00C40904">
      <w:pPr>
        <w:pStyle w:val="Odsekzoznamu"/>
        <w:numPr>
          <w:ilvl w:val="0"/>
          <w:numId w:val="1"/>
        </w:numPr>
        <w:jc w:val="center"/>
        <w:rPr>
          <w:rFonts w:ascii="Times New Roman" w:hAnsi="Times New Roman"/>
          <w:b/>
          <w:bCs/>
          <w:sz w:val="22"/>
          <w:szCs w:val="22"/>
        </w:rPr>
      </w:pPr>
      <w:r w:rsidRPr="007A4601">
        <w:rPr>
          <w:rFonts w:ascii="Times New Roman" w:hAnsi="Times New Roman"/>
          <w:b/>
          <w:bCs/>
          <w:sz w:val="22"/>
          <w:szCs w:val="22"/>
        </w:rPr>
        <w:t>Zmluvné strany</w:t>
      </w:r>
    </w:p>
    <w:p w:rsidR="00C40904" w:rsidRPr="007A4601" w:rsidRDefault="00C40904" w:rsidP="00C40904">
      <w:pPr>
        <w:pStyle w:val="Odsekzoznamu"/>
        <w:rPr>
          <w:rFonts w:ascii="Times New Roman" w:hAnsi="Times New Roman"/>
          <w:b/>
          <w:bCs/>
          <w:sz w:val="22"/>
          <w:szCs w:val="22"/>
        </w:rPr>
      </w:pPr>
    </w:p>
    <w:p w:rsidR="00C40904" w:rsidRPr="007A4601" w:rsidRDefault="00C40904" w:rsidP="00C40904">
      <w:pPr>
        <w:pStyle w:val="Bezriadkovania"/>
        <w:rPr>
          <w:rFonts w:ascii="Times New Roman" w:hAnsi="Times New Roman"/>
          <w:b/>
          <w:bCs/>
          <w:sz w:val="22"/>
          <w:szCs w:val="22"/>
        </w:rPr>
      </w:pPr>
      <w:r w:rsidRPr="007A4601">
        <w:rPr>
          <w:rFonts w:ascii="Times New Roman" w:hAnsi="Times New Roman"/>
          <w:sz w:val="22"/>
          <w:szCs w:val="22"/>
        </w:rPr>
        <w:t>1. Objednávateľ:</w:t>
      </w:r>
      <w:r w:rsidRPr="007A4601">
        <w:rPr>
          <w:rFonts w:ascii="Times New Roman" w:hAnsi="Times New Roman"/>
          <w:sz w:val="22"/>
          <w:szCs w:val="22"/>
        </w:rPr>
        <w:tab/>
      </w:r>
      <w:r w:rsidRPr="007A4601">
        <w:rPr>
          <w:rFonts w:ascii="Times New Roman" w:hAnsi="Times New Roman"/>
          <w:b/>
          <w:bCs/>
          <w:sz w:val="22"/>
          <w:szCs w:val="22"/>
        </w:rPr>
        <w:t>KSP, s.r.o.</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So sídlom :</w:t>
      </w:r>
      <w:r w:rsidRPr="007A4601">
        <w:rPr>
          <w:rFonts w:ascii="Times New Roman" w:hAnsi="Times New Roman"/>
          <w:sz w:val="22"/>
          <w:szCs w:val="22"/>
        </w:rPr>
        <w:tab/>
      </w:r>
      <w:r w:rsidRPr="007A4601">
        <w:rPr>
          <w:rFonts w:ascii="Times New Roman" w:hAnsi="Times New Roman"/>
          <w:sz w:val="22"/>
          <w:szCs w:val="22"/>
        </w:rPr>
        <w:tab/>
        <w:t>Vajnorská č. 135</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831 04 Bratislava</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Zapísaná v Obchodnom registri Okresného súdu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Bratislava I, Odd. </w:t>
      </w:r>
      <w:proofErr w:type="spellStart"/>
      <w:r w:rsidRPr="007A4601">
        <w:rPr>
          <w:rFonts w:ascii="Times New Roman" w:hAnsi="Times New Roman"/>
          <w:sz w:val="22"/>
          <w:szCs w:val="22"/>
        </w:rPr>
        <w:t>Sro</w:t>
      </w:r>
      <w:proofErr w:type="spellEnd"/>
      <w:r w:rsidRPr="007A4601">
        <w:rPr>
          <w:rFonts w:ascii="Times New Roman" w:hAnsi="Times New Roman"/>
          <w:sz w:val="22"/>
          <w:szCs w:val="22"/>
        </w:rPr>
        <w:t>, vložka 27764/B</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Štatutárny zástupca:</w:t>
      </w:r>
      <w:r w:rsidRPr="007A4601">
        <w:rPr>
          <w:rFonts w:ascii="Times New Roman" w:hAnsi="Times New Roman"/>
          <w:sz w:val="22"/>
          <w:szCs w:val="22"/>
        </w:rPr>
        <w:tab/>
        <w:t>Róbert Müller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Branislav </w:t>
      </w:r>
      <w:proofErr w:type="spellStart"/>
      <w:r w:rsidRPr="007A4601">
        <w:rPr>
          <w:rFonts w:ascii="Times New Roman" w:hAnsi="Times New Roman"/>
          <w:sz w:val="22"/>
          <w:szCs w:val="22"/>
        </w:rPr>
        <w:t>Šitina</w:t>
      </w:r>
      <w:proofErr w:type="spellEnd"/>
      <w:r w:rsidRPr="007A4601">
        <w:rPr>
          <w:rFonts w:ascii="Times New Roman" w:hAnsi="Times New Roman"/>
          <w:sz w:val="22"/>
          <w:szCs w:val="22"/>
        </w:rPr>
        <w:t xml:space="preserve">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Ing. Pavol </w:t>
      </w:r>
      <w:proofErr w:type="spellStart"/>
      <w:r w:rsidRPr="007A4601">
        <w:rPr>
          <w:rFonts w:ascii="Times New Roman" w:hAnsi="Times New Roman"/>
          <w:sz w:val="22"/>
          <w:szCs w:val="22"/>
        </w:rPr>
        <w:t>Špaček</w:t>
      </w:r>
      <w:proofErr w:type="spellEnd"/>
      <w:r w:rsidRPr="007A4601">
        <w:rPr>
          <w:rFonts w:ascii="Times New Roman" w:hAnsi="Times New Roman"/>
          <w:sz w:val="22"/>
          <w:szCs w:val="22"/>
        </w:rPr>
        <w:t xml:space="preserve">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Zástupca na rokovanie vo veciach</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a) technických : </w:t>
      </w:r>
      <w:r w:rsidRPr="007A4601">
        <w:rPr>
          <w:rFonts w:ascii="Times New Roman" w:hAnsi="Times New Roman"/>
          <w:sz w:val="22"/>
          <w:szCs w:val="22"/>
        </w:rPr>
        <w:tab/>
        <w:t>Ing. Marian Dúbrava</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 zmluvných:   </w:t>
      </w:r>
      <w:r w:rsidRPr="007A4601">
        <w:rPr>
          <w:rFonts w:ascii="Times New Roman" w:hAnsi="Times New Roman"/>
          <w:sz w:val="22"/>
          <w:szCs w:val="22"/>
        </w:rPr>
        <w:tab/>
        <w:t xml:space="preserve">Ing. Pavol </w:t>
      </w:r>
      <w:proofErr w:type="spellStart"/>
      <w:r w:rsidRPr="007A4601">
        <w:rPr>
          <w:rFonts w:ascii="Times New Roman" w:hAnsi="Times New Roman"/>
          <w:sz w:val="22"/>
          <w:szCs w:val="22"/>
        </w:rPr>
        <w:t>Špaček</w:t>
      </w:r>
      <w:proofErr w:type="spellEnd"/>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 xml:space="preserve">Identifikačné údaje: </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IČO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35 847 689</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IČDPH : </w:t>
      </w:r>
      <w:r w:rsidRPr="007A4601">
        <w:rPr>
          <w:rFonts w:ascii="Times New Roman" w:hAnsi="Times New Roman"/>
          <w:sz w:val="22"/>
          <w:szCs w:val="22"/>
        </w:rPr>
        <w:tab/>
      </w:r>
      <w:r w:rsidRPr="007A4601">
        <w:rPr>
          <w:rFonts w:ascii="Times New Roman" w:hAnsi="Times New Roman"/>
          <w:sz w:val="22"/>
          <w:szCs w:val="22"/>
        </w:rPr>
        <w:tab/>
        <w:t>SK 2021 700 637</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Bankové spojenie: </w:t>
      </w:r>
      <w:r w:rsidRPr="007A4601">
        <w:rPr>
          <w:rFonts w:ascii="Times New Roman" w:hAnsi="Times New Roman"/>
          <w:sz w:val="22"/>
          <w:szCs w:val="22"/>
        </w:rPr>
        <w:tab/>
        <w:t>PRIMA banka</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č. účtu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4853725001/5600</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ďalej len „objednávateľ“ )</w:t>
      </w:r>
    </w:p>
    <w:p w:rsidR="00C40904" w:rsidRPr="007A4601" w:rsidRDefault="00C40904" w:rsidP="00C40904">
      <w:pPr>
        <w:pStyle w:val="Bezriadkovania"/>
        <w:rPr>
          <w:rFonts w:ascii="Times New Roman" w:hAnsi="Times New Roman"/>
          <w:sz w:val="22"/>
          <w:szCs w:val="22"/>
        </w:rPr>
      </w:pPr>
    </w:p>
    <w:p w:rsidR="00014A94" w:rsidRPr="00995F90" w:rsidRDefault="00014A94" w:rsidP="00014A94">
      <w:pPr>
        <w:pStyle w:val="Bezriadkovania"/>
        <w:rPr>
          <w:rFonts w:ascii="Times New Roman" w:hAnsi="Times New Roman"/>
          <w:b/>
          <w:bCs/>
          <w:sz w:val="22"/>
          <w:szCs w:val="22"/>
        </w:rPr>
      </w:pPr>
      <w:r w:rsidRPr="007A4601">
        <w:rPr>
          <w:rFonts w:ascii="Times New Roman" w:hAnsi="Times New Roman"/>
          <w:sz w:val="22"/>
          <w:szCs w:val="22"/>
        </w:rPr>
        <w:t>2. Zhotoviteľ:</w:t>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b/>
          <w:bCs/>
          <w:sz w:val="22"/>
          <w:szCs w:val="22"/>
        </w:rPr>
        <w:t xml:space="preserve">GASENERG </w:t>
      </w:r>
      <w:proofErr w:type="spellStart"/>
      <w:r>
        <w:rPr>
          <w:rFonts w:ascii="Times New Roman" w:hAnsi="Times New Roman"/>
          <w:b/>
          <w:bCs/>
          <w:sz w:val="22"/>
          <w:szCs w:val="22"/>
        </w:rPr>
        <w:t>spol</w:t>
      </w:r>
      <w:proofErr w:type="spellEnd"/>
      <w:r w:rsidRPr="007A4601">
        <w:rPr>
          <w:rFonts w:ascii="Times New Roman" w:hAnsi="Times New Roman"/>
          <w:b/>
          <w:bCs/>
          <w:sz w:val="22"/>
          <w:szCs w:val="22"/>
        </w:rPr>
        <w:t xml:space="preserve"> </w:t>
      </w:r>
      <w:proofErr w:type="spellStart"/>
      <w:r w:rsidRPr="007A4601">
        <w:rPr>
          <w:rFonts w:ascii="Times New Roman" w:hAnsi="Times New Roman"/>
          <w:b/>
          <w:bCs/>
          <w:sz w:val="22"/>
          <w:szCs w:val="22"/>
        </w:rPr>
        <w:t>sr.o</w:t>
      </w:r>
      <w:proofErr w:type="spellEnd"/>
      <w:r w:rsidRPr="007A4601">
        <w:rPr>
          <w:rFonts w:ascii="Times New Roman" w:hAnsi="Times New Roman"/>
          <w:b/>
          <w:bCs/>
          <w:sz w:val="22"/>
          <w:szCs w:val="22"/>
        </w:rPr>
        <w:t>.</w:t>
      </w:r>
      <w:r w:rsidRPr="007A4601">
        <w:rPr>
          <w:rFonts w:ascii="Times New Roman" w:hAnsi="Times New Roman"/>
          <w:sz w:val="22"/>
          <w:szCs w:val="22"/>
        </w:rPr>
        <w:br/>
        <w:t xml:space="preserve"> So sídlom :</w:t>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Račianska 71</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836 54 Bratislava</w:t>
      </w:r>
    </w:p>
    <w:p w:rsidR="00014A94" w:rsidRPr="007A4601" w:rsidRDefault="00014A94" w:rsidP="00014A94">
      <w:pPr>
        <w:tabs>
          <w:tab w:val="left" w:pos="1276"/>
        </w:tabs>
        <w:spacing w:before="0"/>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zapísaná v Obchodnom registri Okresného súdu Bratislava I.</w:t>
      </w:r>
    </w:p>
    <w:p w:rsidR="00014A94" w:rsidRPr="007A4601" w:rsidRDefault="00014A94" w:rsidP="00014A94">
      <w:pPr>
        <w:tabs>
          <w:tab w:val="left" w:pos="1276"/>
        </w:tabs>
        <w:spacing w:before="0"/>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oddiel:  </w:t>
      </w:r>
      <w:proofErr w:type="spellStart"/>
      <w:r w:rsidRPr="007A4601">
        <w:rPr>
          <w:rFonts w:ascii="Times New Roman" w:hAnsi="Times New Roman"/>
          <w:sz w:val="22"/>
          <w:szCs w:val="22"/>
        </w:rPr>
        <w:t>Sro</w:t>
      </w:r>
      <w:proofErr w:type="spellEnd"/>
      <w:r w:rsidRPr="007A4601">
        <w:rPr>
          <w:rFonts w:ascii="Times New Roman" w:hAnsi="Times New Roman"/>
          <w:sz w:val="22"/>
          <w:szCs w:val="22"/>
        </w:rPr>
        <w:t xml:space="preserve">,  vložka č.: </w:t>
      </w:r>
      <w:r>
        <w:rPr>
          <w:rFonts w:ascii="Times New Roman" w:hAnsi="Times New Roman"/>
          <w:sz w:val="22"/>
          <w:szCs w:val="22"/>
        </w:rPr>
        <w:t>3819/B</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Štatutárny zástupca:</w:t>
      </w:r>
      <w:r w:rsidRPr="007A4601">
        <w:rPr>
          <w:rFonts w:ascii="Times New Roman" w:hAnsi="Times New Roman"/>
          <w:sz w:val="22"/>
          <w:szCs w:val="22"/>
        </w:rPr>
        <w:tab/>
      </w:r>
      <w:r>
        <w:rPr>
          <w:rFonts w:ascii="Times New Roman" w:hAnsi="Times New Roman"/>
          <w:sz w:val="22"/>
          <w:szCs w:val="22"/>
        </w:rPr>
        <w:t>Miroslav Koleno</w:t>
      </w:r>
      <w:r w:rsidRPr="007A4601">
        <w:rPr>
          <w:rFonts w:ascii="Times New Roman" w:hAnsi="Times New Roman"/>
          <w:sz w:val="22"/>
          <w:szCs w:val="22"/>
        </w:rPr>
        <w:t>, konateľ</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Identifikačné údaje:</w:t>
      </w:r>
    </w:p>
    <w:p w:rsidR="00014A94" w:rsidRPr="007A4601" w:rsidRDefault="00014A94" w:rsidP="00014A94">
      <w:pPr>
        <w:pStyle w:val="Bezriadkovania"/>
        <w:outlineLvl w:val="0"/>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IČO:</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31336230</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IČDPH :</w:t>
      </w:r>
      <w:r w:rsidRPr="007A4601">
        <w:rPr>
          <w:rFonts w:ascii="Times New Roman" w:hAnsi="Times New Roman"/>
          <w:sz w:val="22"/>
          <w:szCs w:val="22"/>
        </w:rPr>
        <w:tab/>
      </w:r>
      <w:r w:rsidRPr="007A4601">
        <w:rPr>
          <w:rFonts w:ascii="Times New Roman" w:hAnsi="Times New Roman"/>
          <w:sz w:val="22"/>
          <w:szCs w:val="22"/>
        </w:rPr>
        <w:tab/>
        <w:t xml:space="preserve">SK </w:t>
      </w:r>
      <w:r>
        <w:rPr>
          <w:rFonts w:ascii="Times New Roman" w:hAnsi="Times New Roman"/>
          <w:sz w:val="22"/>
          <w:szCs w:val="22"/>
        </w:rPr>
        <w:t>2020335823</w:t>
      </w:r>
    </w:p>
    <w:p w:rsidR="00014A94" w:rsidRPr="007A4601" w:rsidRDefault="00014A94" w:rsidP="00014A94">
      <w:pPr>
        <w:tabs>
          <w:tab w:val="left" w:pos="1276"/>
        </w:tabs>
        <w:spacing w:before="0"/>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Bankové spojenie: </w:t>
      </w:r>
      <w:r w:rsidRPr="007A4601">
        <w:rPr>
          <w:rFonts w:ascii="Times New Roman" w:hAnsi="Times New Roman"/>
          <w:sz w:val="22"/>
          <w:szCs w:val="22"/>
        </w:rPr>
        <w:tab/>
      </w:r>
      <w:r>
        <w:rPr>
          <w:rFonts w:ascii="Times New Roman" w:hAnsi="Times New Roman"/>
          <w:sz w:val="22"/>
          <w:szCs w:val="22"/>
        </w:rPr>
        <w:t>VUB Bratislava</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číslo účtu:</w:t>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1429348 012/0200</w:t>
      </w:r>
    </w:p>
    <w:p w:rsidR="00014A94" w:rsidRDefault="00014A94" w:rsidP="00014A94">
      <w:pPr>
        <w:spacing w:before="0"/>
        <w:ind w:left="1416" w:firstLine="708"/>
        <w:jc w:val="both"/>
        <w:rPr>
          <w:rFonts w:ascii="Times New Roman" w:hAnsi="Times New Roman"/>
          <w:sz w:val="22"/>
          <w:szCs w:val="22"/>
        </w:rPr>
      </w:pPr>
      <w:r w:rsidRPr="007A4601">
        <w:rPr>
          <w:rFonts w:ascii="Times New Roman" w:hAnsi="Times New Roman"/>
          <w:sz w:val="22"/>
          <w:szCs w:val="22"/>
        </w:rPr>
        <w:t>Tel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0903/ 4</w:t>
      </w:r>
      <w:r>
        <w:rPr>
          <w:rFonts w:ascii="Times New Roman" w:hAnsi="Times New Roman"/>
          <w:sz w:val="22"/>
          <w:szCs w:val="22"/>
        </w:rPr>
        <w:t>04268</w:t>
      </w:r>
    </w:p>
    <w:p w:rsidR="00014A94" w:rsidRPr="007A4601" w:rsidRDefault="00014A94" w:rsidP="00014A94">
      <w:pPr>
        <w:spacing w:before="0"/>
        <w:ind w:left="1416" w:firstLine="708"/>
        <w:jc w:val="both"/>
        <w:rPr>
          <w:rFonts w:ascii="Times New Roman" w:hAnsi="Times New Roman"/>
          <w:sz w:val="22"/>
          <w:szCs w:val="22"/>
        </w:rPr>
      </w:pPr>
      <w:r w:rsidRPr="007A4601">
        <w:rPr>
          <w:rFonts w:ascii="Times New Roman" w:hAnsi="Times New Roman"/>
          <w:sz w:val="22"/>
          <w:szCs w:val="22"/>
        </w:rPr>
        <w:t>Mail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koleno@gasenerg</w:t>
      </w:r>
      <w:r w:rsidRPr="007A4601">
        <w:rPr>
          <w:rFonts w:ascii="Times New Roman" w:hAnsi="Times New Roman"/>
          <w:sz w:val="22"/>
          <w:szCs w:val="22"/>
        </w:rPr>
        <w:t>.sk</w:t>
      </w:r>
    </w:p>
    <w:p w:rsidR="00014A94"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ďalej len „zhotoviteľ“ )</w:t>
      </w:r>
    </w:p>
    <w:p w:rsidR="00995F90" w:rsidRDefault="00995F90" w:rsidP="00014A94">
      <w:pPr>
        <w:pStyle w:val="Bezriadkovania"/>
        <w:rPr>
          <w:rFonts w:ascii="Times New Roman" w:hAnsi="Times New Roman"/>
          <w:sz w:val="22"/>
          <w:szCs w:val="22"/>
        </w:rPr>
      </w:pPr>
    </w:p>
    <w:p w:rsidR="00995F90" w:rsidRPr="0049254E" w:rsidRDefault="00995F90" w:rsidP="0049254E">
      <w:pPr>
        <w:jc w:val="center"/>
        <w:rPr>
          <w:b/>
          <w:caps/>
          <w:sz w:val="24"/>
          <w:szCs w:val="24"/>
        </w:rPr>
      </w:pPr>
      <w:r w:rsidRPr="00995F90">
        <w:rPr>
          <w:rFonts w:ascii="Times New Roman" w:hAnsi="Times New Roman"/>
          <w:b/>
          <w:bCs/>
          <w:sz w:val="22"/>
          <w:szCs w:val="22"/>
        </w:rPr>
        <w:t>Preambula</w:t>
      </w:r>
    </w:p>
    <w:p w:rsidR="00995F90" w:rsidRDefault="00995F90" w:rsidP="00995F90">
      <w:pPr>
        <w:ind w:firstLine="708"/>
        <w:jc w:val="both"/>
        <w:rPr>
          <w:rFonts w:ascii="Times New Roman" w:hAnsi="Times New Roman"/>
          <w:sz w:val="22"/>
          <w:szCs w:val="22"/>
        </w:rPr>
      </w:pPr>
      <w:r w:rsidRPr="00995F90">
        <w:rPr>
          <w:rFonts w:ascii="Times New Roman" w:hAnsi="Times New Roman"/>
          <w:sz w:val="22"/>
          <w:szCs w:val="22"/>
        </w:rPr>
        <w:t xml:space="preserve">Táto zmluva vznikla na základe výsledku </w:t>
      </w:r>
      <w:r>
        <w:rPr>
          <w:rFonts w:ascii="Times New Roman" w:hAnsi="Times New Roman"/>
          <w:sz w:val="22"/>
          <w:szCs w:val="22"/>
        </w:rPr>
        <w:t>verejného obstarávania č.17</w:t>
      </w:r>
      <w:r w:rsidRPr="00995F90">
        <w:rPr>
          <w:rFonts w:ascii="Times New Roman" w:hAnsi="Times New Roman"/>
          <w:sz w:val="22"/>
          <w:szCs w:val="22"/>
        </w:rPr>
        <w:t xml:space="preserve">/PT/KSP/2014 podľa § 9 ods. 9 zákona č. 25/2006 Z. z. o verejnom obstarávaní a o zmene a doplnení niektorých zákonov v znení neskorších predpisov (ďalej len zákon o verejnom obstarávaní) za účelom </w:t>
      </w:r>
      <w:r>
        <w:rPr>
          <w:rFonts w:ascii="Times New Roman" w:hAnsi="Times New Roman"/>
          <w:sz w:val="22"/>
          <w:szCs w:val="22"/>
        </w:rPr>
        <w:t xml:space="preserve">vykonania opakovaných odborných prehliadok a skúšok vyhradených </w:t>
      </w:r>
      <w:r w:rsidR="00BC7DEB">
        <w:rPr>
          <w:rFonts w:ascii="Times New Roman" w:hAnsi="Times New Roman"/>
          <w:sz w:val="22"/>
          <w:szCs w:val="22"/>
        </w:rPr>
        <w:t xml:space="preserve">zariadení </w:t>
      </w:r>
      <w:r>
        <w:rPr>
          <w:rFonts w:ascii="Times New Roman" w:hAnsi="Times New Roman"/>
          <w:sz w:val="22"/>
          <w:szCs w:val="22"/>
        </w:rPr>
        <w:t>plynových a tlakových.</w:t>
      </w:r>
    </w:p>
    <w:p w:rsidR="00995F90" w:rsidRDefault="00995F90" w:rsidP="00014A94">
      <w:pPr>
        <w:pStyle w:val="Bezriadkovania"/>
        <w:rPr>
          <w:rFonts w:ascii="Times New Roman" w:hAnsi="Times New Roman"/>
          <w:sz w:val="22"/>
          <w:szCs w:val="22"/>
        </w:rPr>
      </w:pPr>
    </w:p>
    <w:p w:rsidR="0049254E" w:rsidRPr="007A4601" w:rsidRDefault="0049254E" w:rsidP="00014A94">
      <w:pPr>
        <w:pStyle w:val="Bezriadkovania"/>
        <w:rPr>
          <w:rFonts w:ascii="Times New Roman" w:hAnsi="Times New Roman"/>
          <w:sz w:val="22"/>
          <w:szCs w:val="22"/>
        </w:rPr>
      </w:pPr>
    </w:p>
    <w:p w:rsidR="00C40904" w:rsidRDefault="00C40904" w:rsidP="00C40904">
      <w:pPr>
        <w:jc w:val="center"/>
        <w:rPr>
          <w:rFonts w:ascii="Times New Roman" w:hAnsi="Times New Roman"/>
          <w:b/>
          <w:bCs/>
          <w:sz w:val="22"/>
          <w:szCs w:val="22"/>
        </w:rPr>
      </w:pPr>
      <w:r w:rsidRPr="007A4601">
        <w:rPr>
          <w:rFonts w:ascii="Times New Roman" w:hAnsi="Times New Roman"/>
          <w:b/>
          <w:bCs/>
          <w:sz w:val="22"/>
          <w:szCs w:val="22"/>
        </w:rPr>
        <w:t>2. Predmet zmluvy</w:t>
      </w:r>
    </w:p>
    <w:p w:rsidR="00C40904" w:rsidRPr="007A4601" w:rsidRDefault="00C40904" w:rsidP="00C40904">
      <w:pPr>
        <w:jc w:val="center"/>
        <w:rPr>
          <w:rFonts w:ascii="Times New Roman" w:hAnsi="Times New Roman"/>
          <w:b/>
          <w:bCs/>
          <w:sz w:val="22"/>
          <w:szCs w:val="22"/>
        </w:rPr>
      </w:pPr>
    </w:p>
    <w:p w:rsidR="00C40904" w:rsidRPr="007A4601" w:rsidRDefault="00C40904" w:rsidP="00C40904">
      <w:pPr>
        <w:pStyle w:val="Bezriadkovania"/>
        <w:numPr>
          <w:ilvl w:val="0"/>
          <w:numId w:val="11"/>
        </w:numPr>
        <w:tabs>
          <w:tab w:val="left" w:pos="390"/>
        </w:tabs>
        <w:jc w:val="both"/>
        <w:rPr>
          <w:rFonts w:ascii="Times New Roman" w:hAnsi="Times New Roman"/>
          <w:sz w:val="22"/>
          <w:szCs w:val="22"/>
        </w:rPr>
      </w:pPr>
      <w:r w:rsidRPr="007A4601">
        <w:rPr>
          <w:rFonts w:ascii="Times New Roman" w:hAnsi="Times New Roman"/>
          <w:sz w:val="22"/>
          <w:szCs w:val="22"/>
        </w:rPr>
        <w:t>Predmetom tejto Zmluvy je záväzok zhotoviteľa vykonať pre objednávateľa dielo :</w:t>
      </w:r>
    </w:p>
    <w:p w:rsidR="00C40904" w:rsidRDefault="0073205A" w:rsidP="00C40904">
      <w:pPr>
        <w:pStyle w:val="Bezriadkovania"/>
        <w:tabs>
          <w:tab w:val="left" w:pos="709"/>
        </w:tabs>
        <w:ind w:left="390"/>
        <w:jc w:val="both"/>
        <w:rPr>
          <w:rFonts w:ascii="Times New Roman" w:hAnsi="Times New Roman"/>
          <w:sz w:val="22"/>
          <w:szCs w:val="22"/>
        </w:rPr>
      </w:pPr>
      <w:r>
        <w:rPr>
          <w:rFonts w:ascii="Times New Roman" w:hAnsi="Times New Roman"/>
          <w:b/>
          <w:sz w:val="22"/>
          <w:szCs w:val="22"/>
        </w:rPr>
        <w:t>vykonanie odborných prehliadok a odborných skúšok</w:t>
      </w:r>
      <w:r w:rsidRPr="007A4601">
        <w:rPr>
          <w:rFonts w:ascii="Times New Roman" w:hAnsi="Times New Roman"/>
          <w:b/>
          <w:sz w:val="22"/>
          <w:szCs w:val="22"/>
        </w:rPr>
        <w:t xml:space="preserve"> </w:t>
      </w:r>
      <w:r>
        <w:rPr>
          <w:rFonts w:ascii="Times New Roman" w:hAnsi="Times New Roman"/>
          <w:b/>
          <w:sz w:val="22"/>
          <w:szCs w:val="22"/>
        </w:rPr>
        <w:t>vyhradených zariadení plynových ( plynové kotle, plynové piecky, plyno</w:t>
      </w:r>
      <w:r w:rsidR="00E43D38">
        <w:rPr>
          <w:rFonts w:ascii="Times New Roman" w:hAnsi="Times New Roman"/>
          <w:b/>
          <w:sz w:val="22"/>
          <w:szCs w:val="22"/>
        </w:rPr>
        <w:t xml:space="preserve">vé žiariče, plynové ohrievače, </w:t>
      </w:r>
      <w:r>
        <w:rPr>
          <w:rFonts w:ascii="Times New Roman" w:hAnsi="Times New Roman"/>
          <w:b/>
          <w:sz w:val="22"/>
          <w:szCs w:val="22"/>
        </w:rPr>
        <w:t>regulátory tlaku</w:t>
      </w:r>
      <w:r w:rsidR="00E43D38">
        <w:rPr>
          <w:rFonts w:ascii="Times New Roman" w:hAnsi="Times New Roman"/>
          <w:b/>
          <w:sz w:val="22"/>
          <w:szCs w:val="22"/>
        </w:rPr>
        <w:t xml:space="preserve"> a rozvod plynu</w:t>
      </w:r>
      <w:r>
        <w:rPr>
          <w:rFonts w:ascii="Times New Roman" w:hAnsi="Times New Roman"/>
          <w:b/>
          <w:sz w:val="22"/>
          <w:szCs w:val="22"/>
        </w:rPr>
        <w:t xml:space="preserve">) </w:t>
      </w:r>
      <w:r>
        <w:rPr>
          <w:rFonts w:ascii="Times New Roman" w:hAnsi="Times New Roman"/>
          <w:b/>
          <w:sz w:val="22"/>
          <w:szCs w:val="22"/>
        </w:rPr>
        <w:lastRenderedPageBreak/>
        <w:t>a tlakových</w:t>
      </w:r>
      <w:r w:rsidR="00C40904" w:rsidRPr="007A4601">
        <w:rPr>
          <w:rFonts w:ascii="Times New Roman" w:hAnsi="Times New Roman"/>
          <w:b/>
          <w:sz w:val="22"/>
          <w:szCs w:val="22"/>
        </w:rPr>
        <w:t xml:space="preserve"> </w:t>
      </w:r>
      <w:r>
        <w:rPr>
          <w:rFonts w:ascii="Times New Roman" w:hAnsi="Times New Roman"/>
          <w:b/>
          <w:sz w:val="22"/>
          <w:szCs w:val="22"/>
        </w:rPr>
        <w:t xml:space="preserve">( tlakové nádoby </w:t>
      </w:r>
      <w:r w:rsidR="00E43D38">
        <w:rPr>
          <w:rFonts w:ascii="Times New Roman" w:hAnsi="Times New Roman"/>
          <w:b/>
          <w:sz w:val="22"/>
          <w:szCs w:val="22"/>
        </w:rPr>
        <w:t xml:space="preserve">a kotly </w:t>
      </w:r>
      <w:r w:rsidR="001B5DFB">
        <w:rPr>
          <w:rFonts w:ascii="Times New Roman" w:hAnsi="Times New Roman"/>
          <w:b/>
          <w:sz w:val="22"/>
          <w:szCs w:val="22"/>
        </w:rPr>
        <w:t>nad 100 kW</w:t>
      </w:r>
      <w:bookmarkStart w:id="0" w:name="_GoBack"/>
      <w:bookmarkEnd w:id="0"/>
      <w:r w:rsidR="00E43D38">
        <w:rPr>
          <w:rFonts w:ascii="Times New Roman" w:hAnsi="Times New Roman"/>
          <w:b/>
          <w:sz w:val="22"/>
          <w:szCs w:val="22"/>
        </w:rPr>
        <w:t xml:space="preserve"> výkonu</w:t>
      </w:r>
      <w:r>
        <w:rPr>
          <w:rFonts w:ascii="Times New Roman" w:hAnsi="Times New Roman"/>
          <w:b/>
          <w:sz w:val="22"/>
          <w:szCs w:val="22"/>
        </w:rPr>
        <w:t xml:space="preserve">) </w:t>
      </w:r>
      <w:r w:rsidR="00C40904" w:rsidRPr="007A4601">
        <w:rPr>
          <w:rFonts w:ascii="Times New Roman" w:hAnsi="Times New Roman"/>
          <w:b/>
          <w:sz w:val="22"/>
          <w:szCs w:val="22"/>
        </w:rPr>
        <w:t>v areáli spol. KSP, s.r.o. na Vajnorskej ulici č. 135</w:t>
      </w:r>
      <w:r w:rsidR="00C40904" w:rsidRPr="007A4601">
        <w:rPr>
          <w:rFonts w:ascii="Times New Roman" w:hAnsi="Times New Roman"/>
          <w:sz w:val="22"/>
          <w:szCs w:val="22"/>
        </w:rPr>
        <w:t xml:space="preserve"> podľa </w:t>
      </w:r>
      <w:r>
        <w:rPr>
          <w:rFonts w:ascii="Times New Roman" w:hAnsi="Times New Roman"/>
          <w:sz w:val="22"/>
          <w:szCs w:val="22"/>
        </w:rPr>
        <w:t>požiadaviek vyhlášky MPSVR SR 508/20</w:t>
      </w:r>
      <w:r w:rsidR="00CD6372">
        <w:rPr>
          <w:rFonts w:ascii="Times New Roman" w:hAnsi="Times New Roman"/>
          <w:sz w:val="22"/>
          <w:szCs w:val="22"/>
        </w:rPr>
        <w:t>09</w:t>
      </w:r>
      <w:r>
        <w:rPr>
          <w:rFonts w:ascii="Times New Roman" w:hAnsi="Times New Roman"/>
          <w:sz w:val="22"/>
          <w:szCs w:val="22"/>
        </w:rPr>
        <w:t xml:space="preserve"> Z. z.</w:t>
      </w:r>
      <w:r w:rsidR="00390F71">
        <w:rPr>
          <w:rFonts w:ascii="Times New Roman" w:hAnsi="Times New Roman"/>
          <w:sz w:val="22"/>
          <w:szCs w:val="22"/>
        </w:rPr>
        <w:t xml:space="preserve">. </w:t>
      </w:r>
    </w:p>
    <w:p w:rsidR="0062620E" w:rsidRDefault="0062620E" w:rsidP="00C40904">
      <w:pPr>
        <w:pStyle w:val="Bezriadkovania"/>
        <w:tabs>
          <w:tab w:val="left" w:pos="709"/>
        </w:tabs>
        <w:ind w:left="390"/>
        <w:jc w:val="both"/>
        <w:rPr>
          <w:rFonts w:ascii="Times New Roman" w:hAnsi="Times New Roman"/>
          <w:sz w:val="22"/>
          <w:szCs w:val="22"/>
        </w:rPr>
      </w:pPr>
    </w:p>
    <w:p w:rsidR="0062620E" w:rsidRDefault="0062620E" w:rsidP="00C40904">
      <w:pPr>
        <w:pStyle w:val="Bezriadkovania"/>
        <w:tabs>
          <w:tab w:val="left" w:pos="709"/>
        </w:tabs>
        <w:ind w:left="390"/>
        <w:jc w:val="both"/>
        <w:rPr>
          <w:rFonts w:ascii="Times New Roman" w:hAnsi="Times New Roman"/>
          <w:sz w:val="22"/>
          <w:szCs w:val="22"/>
        </w:rPr>
      </w:pPr>
    </w:p>
    <w:p w:rsidR="00934550" w:rsidRDefault="00934550" w:rsidP="00934550">
      <w:pPr>
        <w:autoSpaceDE w:val="0"/>
        <w:autoSpaceDN w:val="0"/>
        <w:adjustRightInd w:val="0"/>
        <w:rPr>
          <w:rFonts w:cs="Verdana"/>
        </w:rPr>
      </w:pPr>
    </w:p>
    <w:p w:rsidR="00C40904" w:rsidRDefault="00934550" w:rsidP="00934550">
      <w:pPr>
        <w:jc w:val="both"/>
        <w:rPr>
          <w:rFonts w:ascii="Times New Roman" w:hAnsi="Times New Roman"/>
          <w:sz w:val="22"/>
          <w:szCs w:val="22"/>
        </w:rPr>
      </w:pPr>
      <w:r w:rsidRPr="00DB6D47">
        <w:rPr>
          <w:noProof/>
          <w:lang w:eastAsia="sk-SK"/>
        </w:rPr>
        <w:drawing>
          <wp:inline distT="0" distB="0" distL="0" distR="0">
            <wp:extent cx="5762625" cy="81153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115300"/>
                    </a:xfrm>
                    <a:prstGeom prst="rect">
                      <a:avLst/>
                    </a:prstGeom>
                    <a:noFill/>
                    <a:ln>
                      <a:noFill/>
                    </a:ln>
                  </pic:spPr>
                </pic:pic>
              </a:graphicData>
            </a:graphic>
          </wp:inline>
        </w:drawing>
      </w:r>
    </w:p>
    <w:p w:rsidR="00390F71" w:rsidRDefault="00390F71" w:rsidP="0073205A">
      <w:pPr>
        <w:jc w:val="both"/>
        <w:rPr>
          <w:rFonts w:ascii="Times New Roman" w:hAnsi="Times New Roman"/>
          <w:sz w:val="22"/>
          <w:szCs w:val="22"/>
        </w:rPr>
      </w:pPr>
    </w:p>
    <w:p w:rsidR="00C40904" w:rsidRPr="007A4601" w:rsidRDefault="00C40904" w:rsidP="0062620E">
      <w:pPr>
        <w:pStyle w:val="Normlnywebov"/>
        <w:numPr>
          <w:ilvl w:val="0"/>
          <w:numId w:val="11"/>
        </w:numPr>
        <w:spacing w:after="0"/>
        <w:ind w:left="284" w:hanging="284"/>
        <w:jc w:val="both"/>
        <w:rPr>
          <w:sz w:val="22"/>
          <w:szCs w:val="22"/>
        </w:rPr>
      </w:pPr>
      <w:r w:rsidRPr="007A4601">
        <w:rPr>
          <w:sz w:val="22"/>
          <w:szCs w:val="22"/>
        </w:rPr>
        <w:lastRenderedPageBreak/>
        <w:t>Objednávateľ sa zaväzuje zaplatiť cenu za vykonanie diela, a to za podmienok dohodnutých v tejto Zmluve.</w:t>
      </w:r>
    </w:p>
    <w:p w:rsidR="00C40904" w:rsidRDefault="00C40904" w:rsidP="00C40904">
      <w:pPr>
        <w:pStyle w:val="Bezriadkovania"/>
        <w:rPr>
          <w:rFonts w:ascii="Times New Roman" w:hAnsi="Times New Roman"/>
          <w:sz w:val="22"/>
          <w:szCs w:val="22"/>
        </w:rPr>
      </w:pPr>
    </w:p>
    <w:p w:rsidR="00390F71" w:rsidRDefault="00390F71" w:rsidP="00C40904">
      <w:pPr>
        <w:pStyle w:val="Bezriadkovania"/>
        <w:rPr>
          <w:rFonts w:ascii="Times New Roman" w:hAnsi="Times New Roman"/>
          <w:sz w:val="22"/>
          <w:szCs w:val="22"/>
        </w:rPr>
      </w:pPr>
    </w:p>
    <w:p w:rsidR="00B22A18" w:rsidRPr="007A4601" w:rsidRDefault="00B22A18" w:rsidP="00C40904">
      <w:pPr>
        <w:pStyle w:val="Bezriadkovania"/>
        <w:rPr>
          <w:rFonts w:ascii="Times New Roman" w:hAnsi="Times New Roman"/>
          <w:sz w:val="22"/>
          <w:szCs w:val="22"/>
        </w:rPr>
      </w:pPr>
    </w:p>
    <w:p w:rsidR="00C40904" w:rsidRDefault="00C40904" w:rsidP="00C40904">
      <w:pPr>
        <w:pStyle w:val="Bezriadkovania"/>
        <w:numPr>
          <w:ilvl w:val="0"/>
          <w:numId w:val="11"/>
        </w:numPr>
        <w:jc w:val="center"/>
        <w:rPr>
          <w:rFonts w:ascii="Times New Roman" w:hAnsi="Times New Roman"/>
          <w:b/>
          <w:bCs/>
          <w:sz w:val="22"/>
          <w:szCs w:val="22"/>
        </w:rPr>
      </w:pPr>
      <w:r w:rsidRPr="007A4601">
        <w:rPr>
          <w:rFonts w:ascii="Times New Roman" w:hAnsi="Times New Roman"/>
          <w:b/>
          <w:bCs/>
          <w:sz w:val="22"/>
          <w:szCs w:val="22"/>
        </w:rPr>
        <w:t>Podmienky plnenia zmluvy</w:t>
      </w:r>
    </w:p>
    <w:p w:rsidR="00390F71" w:rsidRPr="007A4601" w:rsidRDefault="00390F71" w:rsidP="00390F71">
      <w:pPr>
        <w:pStyle w:val="Bezriadkovania"/>
        <w:ind w:left="750"/>
        <w:rPr>
          <w:rFonts w:ascii="Times New Roman" w:hAnsi="Times New Roman"/>
          <w:b/>
          <w:bCs/>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1.</w:t>
      </w:r>
      <w:r w:rsidR="00390F71">
        <w:rPr>
          <w:rFonts w:ascii="Times New Roman" w:hAnsi="Times New Roman"/>
          <w:sz w:val="22"/>
          <w:szCs w:val="22"/>
        </w:rPr>
        <w:t xml:space="preserve"> </w:t>
      </w:r>
      <w:r w:rsidRPr="007A4601">
        <w:rPr>
          <w:rFonts w:ascii="Times New Roman" w:hAnsi="Times New Roman"/>
          <w:sz w:val="22"/>
          <w:szCs w:val="22"/>
        </w:rPr>
        <w:t>Zhotoviteľ zhotoví dielo v dohodnutom termíne a v zmysle tejto Zmluvy, podľa požiadaviek objednávateľa, samostatne, na svoje náklady, nebezpečenstvo, zodpovednosť a škodu, svojimi zamestnancami.</w:t>
      </w:r>
    </w:p>
    <w:p w:rsidR="00C40904" w:rsidRPr="007A4601" w:rsidRDefault="00390F71" w:rsidP="00C40904">
      <w:pPr>
        <w:pStyle w:val="Bezriadkovania"/>
        <w:jc w:val="both"/>
        <w:rPr>
          <w:rFonts w:ascii="Times New Roman" w:hAnsi="Times New Roman"/>
          <w:sz w:val="22"/>
          <w:szCs w:val="22"/>
        </w:rPr>
      </w:pPr>
      <w:r>
        <w:rPr>
          <w:rFonts w:ascii="Times New Roman" w:hAnsi="Times New Roman"/>
          <w:sz w:val="22"/>
          <w:szCs w:val="22"/>
        </w:rPr>
        <w:t>2</w:t>
      </w:r>
      <w:r w:rsidR="00C40904" w:rsidRPr="007A4601">
        <w:rPr>
          <w:rFonts w:ascii="Times New Roman" w:hAnsi="Times New Roman"/>
          <w:sz w:val="22"/>
          <w:szCs w:val="22"/>
        </w:rPr>
        <w:t>.</w:t>
      </w:r>
      <w:r>
        <w:rPr>
          <w:rFonts w:ascii="Times New Roman" w:hAnsi="Times New Roman"/>
          <w:sz w:val="22"/>
          <w:szCs w:val="22"/>
        </w:rPr>
        <w:t xml:space="preserve">  </w:t>
      </w:r>
      <w:r w:rsidR="00C40904" w:rsidRPr="007A4601">
        <w:rPr>
          <w:rFonts w:ascii="Times New Roman" w:hAnsi="Times New Roman"/>
          <w:sz w:val="22"/>
          <w:szCs w:val="22"/>
        </w:rPr>
        <w:t>Po vykonaní diela vystaví zhotoviteľ na každé technické zariadenie podľa čl. 2. bod 1. tejto Zmluvy „</w:t>
      </w:r>
      <w:r w:rsidR="00995F90">
        <w:rPr>
          <w:rFonts w:ascii="Times New Roman" w:hAnsi="Times New Roman"/>
          <w:sz w:val="22"/>
          <w:szCs w:val="22"/>
          <w:u w:val="single"/>
        </w:rPr>
        <w:t>Správu o odbornej prehliadke a skúške</w:t>
      </w:r>
      <w:r>
        <w:rPr>
          <w:rFonts w:ascii="Times New Roman" w:hAnsi="Times New Roman"/>
          <w:sz w:val="22"/>
          <w:szCs w:val="22"/>
        </w:rPr>
        <w:t>“.</w:t>
      </w:r>
    </w:p>
    <w:p w:rsidR="00390F71" w:rsidRDefault="00390F71" w:rsidP="00C40904">
      <w:pPr>
        <w:pStyle w:val="Bezriadkovania"/>
        <w:jc w:val="both"/>
        <w:rPr>
          <w:rFonts w:ascii="Times New Roman" w:hAnsi="Times New Roman"/>
          <w:sz w:val="22"/>
          <w:szCs w:val="22"/>
        </w:rPr>
      </w:pPr>
    </w:p>
    <w:p w:rsidR="00B22A18" w:rsidRDefault="00B22A18" w:rsidP="00C40904">
      <w:pPr>
        <w:pStyle w:val="Bezriadkovania"/>
        <w:jc w:val="both"/>
        <w:rPr>
          <w:rFonts w:ascii="Times New Roman" w:hAnsi="Times New Roman"/>
          <w:sz w:val="22"/>
          <w:szCs w:val="22"/>
        </w:rPr>
      </w:pPr>
    </w:p>
    <w:p w:rsidR="00B22A18" w:rsidRPr="007A4601" w:rsidRDefault="00B22A18" w:rsidP="00C40904">
      <w:pPr>
        <w:pStyle w:val="Bezriadkovania"/>
        <w:jc w:val="both"/>
        <w:rPr>
          <w:rFonts w:ascii="Times New Roman" w:hAnsi="Times New Roman"/>
          <w:sz w:val="22"/>
          <w:szCs w:val="22"/>
        </w:rPr>
      </w:pPr>
    </w:p>
    <w:p w:rsidR="00C40904" w:rsidRDefault="00C40904" w:rsidP="00C40904">
      <w:pPr>
        <w:pStyle w:val="Bezriadkovania"/>
        <w:jc w:val="center"/>
        <w:rPr>
          <w:rFonts w:ascii="Times New Roman" w:hAnsi="Times New Roman"/>
          <w:b/>
          <w:sz w:val="22"/>
          <w:szCs w:val="22"/>
        </w:rPr>
      </w:pPr>
      <w:r w:rsidRPr="007A4601">
        <w:rPr>
          <w:rFonts w:ascii="Times New Roman" w:hAnsi="Times New Roman"/>
          <w:b/>
          <w:sz w:val="22"/>
          <w:szCs w:val="22"/>
        </w:rPr>
        <w:t>4. Čas plnenia</w:t>
      </w:r>
    </w:p>
    <w:p w:rsidR="00C40904" w:rsidRPr="007A4601" w:rsidRDefault="00C40904" w:rsidP="00C40904">
      <w:pPr>
        <w:pStyle w:val="Bezriadkovania"/>
        <w:jc w:val="center"/>
        <w:rPr>
          <w:rFonts w:ascii="Times New Roman" w:hAnsi="Times New Roman"/>
          <w:b/>
          <w:sz w:val="22"/>
          <w:szCs w:val="22"/>
        </w:rPr>
      </w:pPr>
    </w:p>
    <w:p w:rsidR="00C40904" w:rsidRDefault="00C40904" w:rsidP="00C40904">
      <w:pPr>
        <w:pStyle w:val="Bezriadkovania"/>
        <w:numPr>
          <w:ilvl w:val="0"/>
          <w:numId w:val="3"/>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Zmluva </w:t>
      </w:r>
      <w:r w:rsidR="00390F71">
        <w:rPr>
          <w:rFonts w:ascii="Times New Roman" w:hAnsi="Times New Roman"/>
          <w:sz w:val="22"/>
          <w:szCs w:val="22"/>
        </w:rPr>
        <w:t xml:space="preserve">sa uzatvára na dobu určitú od </w:t>
      </w:r>
      <w:r w:rsidR="00995F90">
        <w:rPr>
          <w:rFonts w:ascii="Times New Roman" w:hAnsi="Times New Roman"/>
          <w:sz w:val="22"/>
          <w:szCs w:val="22"/>
        </w:rPr>
        <w:t>04</w:t>
      </w:r>
      <w:r w:rsidR="00390F71">
        <w:rPr>
          <w:rFonts w:ascii="Times New Roman" w:hAnsi="Times New Roman"/>
          <w:sz w:val="22"/>
          <w:szCs w:val="22"/>
        </w:rPr>
        <w:t>.11.201</w:t>
      </w:r>
      <w:r w:rsidR="00995F90">
        <w:rPr>
          <w:rFonts w:ascii="Times New Roman" w:hAnsi="Times New Roman"/>
          <w:sz w:val="22"/>
          <w:szCs w:val="22"/>
        </w:rPr>
        <w:t>4 do 30.11</w:t>
      </w:r>
      <w:r w:rsidRPr="007A4601">
        <w:rPr>
          <w:rFonts w:ascii="Times New Roman" w:hAnsi="Times New Roman"/>
          <w:sz w:val="22"/>
          <w:szCs w:val="22"/>
        </w:rPr>
        <w:t>.201</w:t>
      </w:r>
      <w:r w:rsidR="00995F90">
        <w:rPr>
          <w:rFonts w:ascii="Times New Roman" w:hAnsi="Times New Roman"/>
          <w:sz w:val="22"/>
          <w:szCs w:val="22"/>
        </w:rPr>
        <w:t>6</w:t>
      </w:r>
      <w:r w:rsidRPr="007A4601">
        <w:rPr>
          <w:rFonts w:ascii="Times New Roman" w:hAnsi="Times New Roman"/>
          <w:sz w:val="22"/>
          <w:szCs w:val="22"/>
        </w:rPr>
        <w:t>.</w:t>
      </w:r>
    </w:p>
    <w:p w:rsidR="00995F90" w:rsidRDefault="00995F90" w:rsidP="00C40904">
      <w:pPr>
        <w:pStyle w:val="Bezriadkovania"/>
        <w:numPr>
          <w:ilvl w:val="0"/>
          <w:numId w:val="3"/>
        </w:numPr>
        <w:tabs>
          <w:tab w:val="clear" w:pos="720"/>
          <w:tab w:val="num" w:pos="426"/>
        </w:tabs>
        <w:ind w:left="426" w:hanging="426"/>
        <w:jc w:val="both"/>
        <w:rPr>
          <w:rFonts w:ascii="Times New Roman" w:hAnsi="Times New Roman"/>
          <w:sz w:val="22"/>
          <w:szCs w:val="22"/>
        </w:rPr>
      </w:pPr>
      <w:r>
        <w:rPr>
          <w:rFonts w:ascii="Times New Roman" w:hAnsi="Times New Roman"/>
          <w:sz w:val="22"/>
          <w:szCs w:val="22"/>
        </w:rPr>
        <w:t>Zmluvné strany sa dohodli na termíne plnenia predmetu Zmluvy nasledovne:</w:t>
      </w:r>
    </w:p>
    <w:p w:rsidR="000144C5" w:rsidRDefault="00995F90" w:rsidP="000144C5">
      <w:pPr>
        <w:pStyle w:val="Bezriadkovania"/>
        <w:ind w:left="426"/>
        <w:jc w:val="both"/>
        <w:rPr>
          <w:rFonts w:ascii="Times New Roman" w:hAnsi="Times New Roman"/>
          <w:sz w:val="22"/>
          <w:szCs w:val="22"/>
        </w:rPr>
      </w:pPr>
      <w:r>
        <w:rPr>
          <w:rFonts w:ascii="Times New Roman" w:hAnsi="Times New Roman"/>
          <w:sz w:val="22"/>
          <w:szCs w:val="22"/>
        </w:rPr>
        <w:t>P</w:t>
      </w:r>
      <w:r w:rsidR="000144C5">
        <w:rPr>
          <w:rFonts w:ascii="Times New Roman" w:hAnsi="Times New Roman"/>
          <w:sz w:val="22"/>
          <w:szCs w:val="22"/>
        </w:rPr>
        <w:t>resný termín začatia vykonania</w:t>
      </w:r>
      <w:r>
        <w:rPr>
          <w:rFonts w:ascii="Times New Roman" w:hAnsi="Times New Roman"/>
          <w:sz w:val="22"/>
          <w:szCs w:val="22"/>
        </w:rPr>
        <w:t xml:space="preserve"> diela </w:t>
      </w:r>
      <w:r w:rsidR="000144C5">
        <w:rPr>
          <w:rFonts w:ascii="Times New Roman" w:hAnsi="Times New Roman"/>
          <w:sz w:val="22"/>
          <w:szCs w:val="22"/>
        </w:rPr>
        <w:t xml:space="preserve">špecifikovaného v bode 2.1. tejto Zmluvy sa určí každý kalendárny rok po ústnej dohode oboch zmluvných strán, pričom termíny ukončenia diela sú v jednotlivých rokoch stanovené nasledovne </w:t>
      </w:r>
    </w:p>
    <w:p w:rsidR="000144C5" w:rsidRDefault="000144C5" w:rsidP="000144C5">
      <w:pPr>
        <w:pStyle w:val="Bezriadkovania"/>
        <w:ind w:left="426"/>
        <w:jc w:val="both"/>
        <w:rPr>
          <w:rFonts w:ascii="Times New Roman" w:hAnsi="Times New Roman"/>
          <w:sz w:val="22"/>
          <w:szCs w:val="22"/>
        </w:rPr>
      </w:pPr>
      <w:r>
        <w:rPr>
          <w:rFonts w:ascii="Times New Roman" w:hAnsi="Times New Roman"/>
          <w:sz w:val="22"/>
          <w:szCs w:val="22"/>
        </w:rPr>
        <w:t xml:space="preserve">-     v kalendárnom roku 2014 </w:t>
      </w:r>
      <w:r>
        <w:rPr>
          <w:rFonts w:ascii="Times New Roman" w:hAnsi="Times New Roman"/>
          <w:sz w:val="22"/>
          <w:szCs w:val="22"/>
        </w:rPr>
        <w:tab/>
        <w:t>do 30.11.2014</w:t>
      </w:r>
    </w:p>
    <w:p w:rsidR="000144C5" w:rsidRDefault="000144C5" w:rsidP="000144C5">
      <w:pPr>
        <w:pStyle w:val="Bezriadkovania"/>
        <w:numPr>
          <w:ilvl w:val="0"/>
          <w:numId w:val="17"/>
        </w:numPr>
        <w:jc w:val="both"/>
        <w:rPr>
          <w:rFonts w:ascii="Times New Roman" w:hAnsi="Times New Roman"/>
          <w:sz w:val="22"/>
          <w:szCs w:val="22"/>
        </w:rPr>
      </w:pPr>
      <w:r>
        <w:rPr>
          <w:rFonts w:ascii="Times New Roman" w:hAnsi="Times New Roman"/>
          <w:sz w:val="22"/>
          <w:szCs w:val="22"/>
        </w:rPr>
        <w:t xml:space="preserve">v kalendárnom roku 2015 </w:t>
      </w:r>
      <w:r>
        <w:rPr>
          <w:rFonts w:ascii="Times New Roman" w:hAnsi="Times New Roman"/>
          <w:sz w:val="22"/>
          <w:szCs w:val="22"/>
        </w:rPr>
        <w:tab/>
        <w:t>do 30.11.2015</w:t>
      </w:r>
    </w:p>
    <w:p w:rsidR="000144C5" w:rsidRPr="007A4601" w:rsidRDefault="000144C5" w:rsidP="000144C5">
      <w:pPr>
        <w:pStyle w:val="Bezriadkovania"/>
        <w:numPr>
          <w:ilvl w:val="0"/>
          <w:numId w:val="17"/>
        </w:numPr>
        <w:jc w:val="both"/>
        <w:rPr>
          <w:rFonts w:ascii="Times New Roman" w:hAnsi="Times New Roman"/>
          <w:sz w:val="22"/>
          <w:szCs w:val="22"/>
        </w:rPr>
      </w:pPr>
      <w:r>
        <w:rPr>
          <w:rFonts w:ascii="Times New Roman" w:hAnsi="Times New Roman"/>
          <w:sz w:val="22"/>
          <w:szCs w:val="22"/>
        </w:rPr>
        <w:t>v kalendárnom roku 2016</w:t>
      </w:r>
      <w:r>
        <w:rPr>
          <w:rFonts w:ascii="Times New Roman" w:hAnsi="Times New Roman"/>
          <w:sz w:val="22"/>
          <w:szCs w:val="22"/>
        </w:rPr>
        <w:tab/>
        <w:t>do 30.11.2016</w:t>
      </w:r>
    </w:p>
    <w:p w:rsidR="00C40904" w:rsidRPr="007A4601" w:rsidRDefault="00C40904" w:rsidP="00C40904">
      <w:pPr>
        <w:pStyle w:val="Bezriadkovania"/>
        <w:numPr>
          <w:ilvl w:val="0"/>
          <w:numId w:val="3"/>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Dielo sa bude vykonávať prednostne v bežnej prevádzkovej dobe objednávateľa t. j. v </w:t>
      </w:r>
      <w:r w:rsidRPr="007A4601">
        <w:rPr>
          <w:rFonts w:ascii="Times New Roman" w:hAnsi="Times New Roman"/>
          <w:color w:val="000000"/>
          <w:sz w:val="22"/>
          <w:szCs w:val="22"/>
        </w:rPr>
        <w:t>pondelok až štvrtok od 07.30 do 15.30 hod., v piatok od 07.30 do 14.30 hod..</w:t>
      </w:r>
    </w:p>
    <w:p w:rsidR="0062620E" w:rsidRDefault="0062620E" w:rsidP="00C40904">
      <w:pPr>
        <w:pStyle w:val="Bezriadkovania"/>
        <w:jc w:val="both"/>
        <w:rPr>
          <w:rFonts w:ascii="Times New Roman" w:hAnsi="Times New Roman"/>
          <w:color w:val="000000"/>
          <w:sz w:val="22"/>
          <w:szCs w:val="22"/>
        </w:rPr>
      </w:pPr>
    </w:p>
    <w:p w:rsidR="0062620E" w:rsidRDefault="0062620E" w:rsidP="00C40904">
      <w:pPr>
        <w:pStyle w:val="Bezriadkovania"/>
        <w:jc w:val="both"/>
        <w:rPr>
          <w:rFonts w:ascii="Times New Roman" w:hAnsi="Times New Roman"/>
          <w:color w:val="000000"/>
          <w:sz w:val="22"/>
          <w:szCs w:val="22"/>
        </w:rPr>
      </w:pPr>
    </w:p>
    <w:p w:rsidR="00B22A18" w:rsidRPr="007A4601" w:rsidRDefault="00B22A18" w:rsidP="00C40904">
      <w:pPr>
        <w:pStyle w:val="Bezriadkovania"/>
        <w:jc w:val="both"/>
        <w:rPr>
          <w:rFonts w:ascii="Times New Roman" w:hAnsi="Times New Roman"/>
          <w:color w:val="000000"/>
          <w:sz w:val="22"/>
          <w:szCs w:val="22"/>
        </w:rPr>
      </w:pPr>
    </w:p>
    <w:p w:rsidR="00C40904" w:rsidRDefault="00C40904" w:rsidP="00C40904">
      <w:pPr>
        <w:pStyle w:val="Bezriadkovania"/>
        <w:jc w:val="center"/>
        <w:rPr>
          <w:rFonts w:ascii="Times New Roman" w:hAnsi="Times New Roman"/>
          <w:b/>
          <w:sz w:val="22"/>
          <w:szCs w:val="22"/>
        </w:rPr>
      </w:pPr>
      <w:r w:rsidRPr="007A4601">
        <w:rPr>
          <w:rFonts w:ascii="Times New Roman" w:hAnsi="Times New Roman"/>
          <w:b/>
          <w:sz w:val="22"/>
          <w:szCs w:val="22"/>
        </w:rPr>
        <w:t>5. Spolupôsobenie objednávateľa</w:t>
      </w:r>
    </w:p>
    <w:p w:rsidR="00C40904" w:rsidRPr="007A4601" w:rsidRDefault="00C40904" w:rsidP="00C40904">
      <w:pPr>
        <w:pStyle w:val="Bezriadkovania"/>
        <w:jc w:val="center"/>
        <w:rPr>
          <w:rFonts w:ascii="Times New Roman" w:hAnsi="Times New Roman"/>
          <w:b/>
          <w:sz w:val="22"/>
          <w:szCs w:val="22"/>
        </w:rPr>
      </w:pP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Zhotoviteľ zabezpečí, aby ním poverení pracovníci zaobchádzali s technickými zariadeniami starostlivo, šetrne a postupovali výlučne podľa návodu na prevádzku technického zariadenia.</w:t>
      </w:r>
    </w:p>
    <w:p w:rsidR="00C40904"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Objednáv</w:t>
      </w:r>
      <w:r w:rsidR="00390F71">
        <w:rPr>
          <w:rFonts w:ascii="Times New Roman" w:hAnsi="Times New Roman"/>
          <w:sz w:val="22"/>
          <w:szCs w:val="22"/>
        </w:rPr>
        <w:t xml:space="preserve">ateľ zabezpečí pre zhotoviteľa počas bežnej prevádzkovej doby </w:t>
      </w:r>
      <w:r w:rsidRPr="007A4601">
        <w:rPr>
          <w:rFonts w:ascii="Times New Roman" w:hAnsi="Times New Roman"/>
          <w:sz w:val="22"/>
          <w:szCs w:val="22"/>
        </w:rPr>
        <w:t>nerušený prístup k zariadeniam a pokiaľ je to nutné, ku všetkým prístrojom spojených so zariadením. Objednávateľ poskytne zhotoviteľovi všetky dostupné informácie a dôležité technické podklady potre</w:t>
      </w:r>
      <w:r w:rsidR="00390F71">
        <w:rPr>
          <w:rFonts w:ascii="Times New Roman" w:hAnsi="Times New Roman"/>
          <w:sz w:val="22"/>
          <w:szCs w:val="22"/>
        </w:rPr>
        <w:t>bné na realizáciu diela</w:t>
      </w:r>
      <w:r w:rsidRPr="007A4601">
        <w:rPr>
          <w:rFonts w:ascii="Times New Roman" w:hAnsi="Times New Roman"/>
          <w:sz w:val="22"/>
          <w:szCs w:val="22"/>
        </w:rPr>
        <w:t>.</w:t>
      </w:r>
    </w:p>
    <w:p w:rsidR="00C40904"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Objednávateľ sa zaväzuje, že pred prvým nástupom na výkon </w:t>
      </w:r>
      <w:r w:rsidR="00390F71">
        <w:rPr>
          <w:rFonts w:ascii="Times New Roman" w:hAnsi="Times New Roman"/>
          <w:sz w:val="22"/>
          <w:szCs w:val="22"/>
        </w:rPr>
        <w:t>diela</w:t>
      </w:r>
      <w:r w:rsidRPr="007A4601">
        <w:rPr>
          <w:rFonts w:ascii="Times New Roman" w:hAnsi="Times New Roman"/>
          <w:sz w:val="22"/>
          <w:szCs w:val="22"/>
        </w:rPr>
        <w:t xml:space="preserve"> písomne poučí zodpovedného pracovníka zhotoviteľa o predpisoch BOZP a PO, ktoré je zhotoviteľ povinný dodržiavať. </w:t>
      </w:r>
    </w:p>
    <w:p w:rsidR="00C40904" w:rsidRDefault="00C40904" w:rsidP="00C40904">
      <w:pPr>
        <w:pStyle w:val="Bezriadkovania"/>
        <w:rPr>
          <w:rFonts w:ascii="Times New Roman" w:hAnsi="Times New Roman"/>
          <w:sz w:val="22"/>
          <w:szCs w:val="22"/>
        </w:rPr>
      </w:pPr>
    </w:p>
    <w:p w:rsidR="00390F71" w:rsidRDefault="00390F71" w:rsidP="00C40904">
      <w:pPr>
        <w:pStyle w:val="Bezriadkovania"/>
        <w:rPr>
          <w:rFonts w:ascii="Times New Roman" w:hAnsi="Times New Roman"/>
          <w:sz w:val="22"/>
          <w:szCs w:val="22"/>
        </w:rPr>
      </w:pPr>
    </w:p>
    <w:p w:rsidR="00B22A18" w:rsidRPr="007A4601" w:rsidRDefault="00B22A18" w:rsidP="00C40904">
      <w:pPr>
        <w:pStyle w:val="Bezriadkovania"/>
        <w:rPr>
          <w:rFonts w:ascii="Times New Roman" w:hAnsi="Times New Roman"/>
          <w:sz w:val="22"/>
          <w:szCs w:val="22"/>
        </w:rPr>
      </w:pPr>
    </w:p>
    <w:p w:rsidR="00C40904" w:rsidRDefault="00C40904" w:rsidP="00C40904">
      <w:pPr>
        <w:pStyle w:val="Bezriadkovania"/>
        <w:jc w:val="center"/>
        <w:rPr>
          <w:rFonts w:ascii="Times New Roman" w:hAnsi="Times New Roman"/>
          <w:b/>
          <w:bCs/>
          <w:sz w:val="22"/>
          <w:szCs w:val="22"/>
        </w:rPr>
      </w:pPr>
      <w:r w:rsidRPr="007A4601">
        <w:rPr>
          <w:rFonts w:ascii="Times New Roman" w:hAnsi="Times New Roman"/>
          <w:b/>
          <w:bCs/>
          <w:sz w:val="22"/>
          <w:szCs w:val="22"/>
        </w:rPr>
        <w:t>6. Cena diela</w:t>
      </w:r>
    </w:p>
    <w:p w:rsidR="00390F71" w:rsidRPr="007A4601" w:rsidRDefault="00390F71" w:rsidP="00C40904">
      <w:pPr>
        <w:pStyle w:val="Bezriadkovania"/>
        <w:jc w:val="center"/>
        <w:rPr>
          <w:rFonts w:ascii="Times New Roman" w:hAnsi="Times New Roman"/>
          <w:b/>
          <w:bCs/>
          <w:sz w:val="22"/>
          <w:szCs w:val="22"/>
        </w:rPr>
      </w:pPr>
    </w:p>
    <w:p w:rsidR="00F811D0" w:rsidRDefault="00C40904" w:rsidP="00C40904">
      <w:pPr>
        <w:pStyle w:val="Bezriadkovania"/>
        <w:numPr>
          <w:ilvl w:val="0"/>
          <w:numId w:val="4"/>
        </w:numPr>
        <w:tabs>
          <w:tab w:val="clear" w:pos="720"/>
          <w:tab w:val="num" w:pos="426"/>
        </w:tabs>
        <w:ind w:left="426" w:hanging="426"/>
        <w:rPr>
          <w:rFonts w:ascii="Times New Roman" w:hAnsi="Times New Roman"/>
          <w:sz w:val="22"/>
          <w:szCs w:val="22"/>
        </w:rPr>
      </w:pPr>
      <w:r w:rsidRPr="007A4601">
        <w:rPr>
          <w:rFonts w:ascii="Times New Roman" w:hAnsi="Times New Roman"/>
          <w:sz w:val="22"/>
          <w:szCs w:val="22"/>
        </w:rPr>
        <w:t>Cena za dielo je dohodnutá na základe ceno</w:t>
      </w:r>
      <w:r w:rsidR="00EF6727">
        <w:rPr>
          <w:rFonts w:ascii="Times New Roman" w:hAnsi="Times New Roman"/>
          <w:sz w:val="22"/>
          <w:szCs w:val="22"/>
        </w:rPr>
        <w:t>vej ponuky zhotoviteľa zo dňa 24.10.2014</w:t>
      </w:r>
      <w:r w:rsidRPr="007A4601">
        <w:rPr>
          <w:rFonts w:ascii="Times New Roman" w:hAnsi="Times New Roman"/>
          <w:sz w:val="22"/>
          <w:szCs w:val="22"/>
        </w:rPr>
        <w:t>, ktorá tvorí neo</w:t>
      </w:r>
      <w:r w:rsidR="00BC7DEB">
        <w:rPr>
          <w:rFonts w:ascii="Times New Roman" w:hAnsi="Times New Roman"/>
          <w:sz w:val="22"/>
          <w:szCs w:val="22"/>
        </w:rPr>
        <w:t>ddeliteľnú súčasť tejto zmluvy.</w:t>
      </w:r>
    </w:p>
    <w:p w:rsidR="00F811D0" w:rsidRDefault="00F811D0" w:rsidP="00F811D0">
      <w:pPr>
        <w:pStyle w:val="Bezriadkovania"/>
        <w:ind w:left="426"/>
        <w:rPr>
          <w:rFonts w:ascii="Times New Roman" w:hAnsi="Times New Roman"/>
          <w:sz w:val="22"/>
          <w:szCs w:val="22"/>
        </w:rPr>
      </w:pPr>
    </w:p>
    <w:p w:rsidR="00F811D0" w:rsidRDefault="00F811D0" w:rsidP="00F811D0">
      <w:pPr>
        <w:pStyle w:val="Bezriadkovania"/>
        <w:ind w:left="426"/>
        <w:rPr>
          <w:rFonts w:ascii="Times New Roman" w:hAnsi="Times New Roman"/>
          <w:sz w:val="22"/>
          <w:szCs w:val="22"/>
        </w:rPr>
      </w:pPr>
      <w:r>
        <w:rPr>
          <w:rFonts w:ascii="Times New Roman" w:hAnsi="Times New Roman"/>
          <w:sz w:val="22"/>
          <w:szCs w:val="22"/>
        </w:rPr>
        <w:t xml:space="preserve">Cena za jednotlivé roky: </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Cs/>
          <w:sz w:val="22"/>
          <w:szCs w:val="22"/>
        </w:rPr>
        <w:tab/>
      </w:r>
      <w:r w:rsidRPr="00003D83">
        <w:rPr>
          <w:rFonts w:ascii="Times New Roman" w:hAnsi="Times New Roman"/>
          <w:bCs/>
          <w:sz w:val="22"/>
          <w:szCs w:val="22"/>
        </w:rPr>
        <w:t>v kalendárnom roku 2014 v celkovej výške</w:t>
      </w:r>
      <w:r w:rsidRPr="00003D83">
        <w:rPr>
          <w:rFonts w:ascii="Times New Roman" w:hAnsi="Times New Roman"/>
          <w:b/>
          <w:bCs/>
          <w:sz w:val="22"/>
          <w:szCs w:val="22"/>
        </w:rPr>
        <w:t xml:space="preserve">   </w:t>
      </w:r>
      <w:r>
        <w:rPr>
          <w:rFonts w:ascii="Times New Roman" w:hAnsi="Times New Roman"/>
          <w:b/>
          <w:bCs/>
          <w:sz w:val="22"/>
          <w:szCs w:val="22"/>
        </w:rPr>
        <w:t>2.297</w:t>
      </w:r>
      <w:r w:rsidRPr="00003D83">
        <w:rPr>
          <w:rFonts w:ascii="Times New Roman" w:hAnsi="Times New Roman"/>
          <w:b/>
          <w:bCs/>
          <w:sz w:val="22"/>
          <w:szCs w:val="22"/>
        </w:rPr>
        <w:t xml:space="preserve">,00 EUR </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003D83">
        <w:rPr>
          <w:rFonts w:ascii="Times New Roman" w:hAnsi="Times New Roman"/>
          <w:b/>
          <w:bCs/>
          <w:sz w:val="22"/>
          <w:szCs w:val="22"/>
        </w:rPr>
        <w:t xml:space="preserve">( slovom </w:t>
      </w:r>
      <w:r>
        <w:rPr>
          <w:rFonts w:ascii="Times New Roman" w:hAnsi="Times New Roman"/>
          <w:b/>
          <w:bCs/>
          <w:sz w:val="22"/>
          <w:szCs w:val="22"/>
        </w:rPr>
        <w:t>dvetisícdvestodeväťdesiatsedem</w:t>
      </w:r>
      <w:r w:rsidRPr="00003D83">
        <w:rPr>
          <w:rFonts w:ascii="Times New Roman" w:hAnsi="Times New Roman"/>
          <w:b/>
          <w:bCs/>
          <w:sz w:val="22"/>
          <w:szCs w:val="22"/>
        </w:rPr>
        <w:t xml:space="preserve"> </w:t>
      </w:r>
      <w:r>
        <w:rPr>
          <w:rFonts w:ascii="Times New Roman" w:hAnsi="Times New Roman"/>
          <w:b/>
          <w:bCs/>
          <w:sz w:val="22"/>
          <w:szCs w:val="22"/>
        </w:rPr>
        <w:t>eur ) bez DPH</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Cs/>
          <w:sz w:val="22"/>
          <w:szCs w:val="22"/>
        </w:rPr>
        <w:tab/>
      </w:r>
      <w:r w:rsidRPr="00003D83">
        <w:rPr>
          <w:rFonts w:ascii="Times New Roman" w:hAnsi="Times New Roman"/>
          <w:bCs/>
          <w:sz w:val="22"/>
          <w:szCs w:val="22"/>
        </w:rPr>
        <w:t>v kalendárnom roku 2015 v celkovej výške</w:t>
      </w:r>
      <w:r>
        <w:rPr>
          <w:rFonts w:ascii="Times New Roman" w:hAnsi="Times New Roman"/>
          <w:b/>
          <w:bCs/>
          <w:sz w:val="22"/>
          <w:szCs w:val="22"/>
        </w:rPr>
        <w:t xml:space="preserve">   2.716</w:t>
      </w:r>
      <w:r w:rsidRPr="00003D83">
        <w:rPr>
          <w:rFonts w:ascii="Times New Roman" w:hAnsi="Times New Roman"/>
          <w:b/>
          <w:bCs/>
          <w:sz w:val="22"/>
          <w:szCs w:val="22"/>
        </w:rPr>
        <w:t xml:space="preserve">,00 EUR </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slovom dvetisícsedemstošestnásť</w:t>
      </w:r>
      <w:r w:rsidRPr="00003D83">
        <w:rPr>
          <w:rFonts w:ascii="Times New Roman" w:hAnsi="Times New Roman"/>
          <w:b/>
          <w:bCs/>
          <w:sz w:val="22"/>
          <w:szCs w:val="22"/>
        </w:rPr>
        <w:t xml:space="preserve"> eur ) bez DPH</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Cs/>
          <w:sz w:val="22"/>
          <w:szCs w:val="22"/>
        </w:rPr>
        <w:tab/>
      </w:r>
      <w:r w:rsidRPr="00003D83">
        <w:rPr>
          <w:rFonts w:ascii="Times New Roman" w:hAnsi="Times New Roman"/>
          <w:bCs/>
          <w:sz w:val="22"/>
          <w:szCs w:val="22"/>
        </w:rPr>
        <w:t>v kalendárnom roku 2016 v celkovej výške</w:t>
      </w:r>
      <w:r>
        <w:rPr>
          <w:rFonts w:ascii="Times New Roman" w:hAnsi="Times New Roman"/>
          <w:b/>
          <w:bCs/>
          <w:sz w:val="22"/>
          <w:szCs w:val="22"/>
        </w:rPr>
        <w:t xml:space="preserve">   2.147</w:t>
      </w:r>
      <w:r w:rsidRPr="00003D83">
        <w:rPr>
          <w:rFonts w:ascii="Times New Roman" w:hAnsi="Times New Roman"/>
          <w:b/>
          <w:bCs/>
          <w:sz w:val="22"/>
          <w:szCs w:val="22"/>
        </w:rPr>
        <w:t xml:space="preserve">,00 EUR </w:t>
      </w:r>
    </w:p>
    <w:p w:rsidR="007A268C" w:rsidRPr="00003D83" w:rsidRDefault="007A268C" w:rsidP="007A268C">
      <w:pPr>
        <w:tabs>
          <w:tab w:val="left" w:pos="420"/>
        </w:tabs>
        <w:spacing w:before="0"/>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003D83">
        <w:rPr>
          <w:rFonts w:ascii="Times New Roman" w:hAnsi="Times New Roman"/>
          <w:b/>
          <w:bCs/>
          <w:sz w:val="22"/>
          <w:szCs w:val="22"/>
        </w:rPr>
        <w:t>(</w:t>
      </w:r>
      <w:r>
        <w:rPr>
          <w:rFonts w:ascii="Times New Roman" w:hAnsi="Times New Roman"/>
          <w:b/>
          <w:bCs/>
          <w:sz w:val="22"/>
          <w:szCs w:val="22"/>
        </w:rPr>
        <w:t xml:space="preserve"> slovom dvetisícstoštyridsaťsedem</w:t>
      </w:r>
      <w:r w:rsidRPr="00003D83">
        <w:rPr>
          <w:rFonts w:ascii="Times New Roman" w:hAnsi="Times New Roman"/>
          <w:b/>
          <w:bCs/>
          <w:sz w:val="22"/>
          <w:szCs w:val="22"/>
        </w:rPr>
        <w:t xml:space="preserve"> eur ) bez DPH</w:t>
      </w:r>
    </w:p>
    <w:p w:rsidR="007A268C" w:rsidRPr="00003D83" w:rsidRDefault="007A268C" w:rsidP="007A268C">
      <w:pPr>
        <w:tabs>
          <w:tab w:val="left" w:pos="420"/>
        </w:tabs>
        <w:spacing w:before="0"/>
        <w:jc w:val="center"/>
        <w:rPr>
          <w:rFonts w:ascii="Times New Roman" w:hAnsi="Times New Roman"/>
          <w:b/>
          <w:bCs/>
          <w:sz w:val="22"/>
          <w:szCs w:val="22"/>
        </w:rPr>
      </w:pPr>
      <w:r w:rsidRPr="00003D83">
        <w:rPr>
          <w:rFonts w:ascii="Times New Roman" w:hAnsi="Times New Roman"/>
          <w:b/>
          <w:bCs/>
          <w:sz w:val="22"/>
          <w:szCs w:val="22"/>
        </w:rPr>
        <w:t>___________________________________________________________________________________</w:t>
      </w:r>
    </w:p>
    <w:p w:rsidR="00C40904" w:rsidRPr="007A4601" w:rsidRDefault="007A268C" w:rsidP="007A268C">
      <w:pPr>
        <w:tabs>
          <w:tab w:val="left" w:pos="420"/>
        </w:tabs>
        <w:spacing w:before="0"/>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Cena celkom: </w:t>
      </w:r>
      <w:r w:rsidR="00EF6727">
        <w:rPr>
          <w:rFonts w:ascii="Times New Roman" w:hAnsi="Times New Roman"/>
          <w:b/>
          <w:sz w:val="22"/>
          <w:szCs w:val="22"/>
        </w:rPr>
        <w:t>7.160,00</w:t>
      </w:r>
      <w:r w:rsidR="00C40904" w:rsidRPr="0062620E">
        <w:rPr>
          <w:rFonts w:ascii="Times New Roman" w:hAnsi="Times New Roman"/>
          <w:b/>
          <w:sz w:val="22"/>
          <w:szCs w:val="22"/>
        </w:rPr>
        <w:t xml:space="preserve"> EUR</w:t>
      </w:r>
      <w:r w:rsidR="00C40904" w:rsidRPr="007A4601">
        <w:rPr>
          <w:rFonts w:ascii="Times New Roman" w:hAnsi="Times New Roman"/>
          <w:b/>
          <w:sz w:val="22"/>
          <w:szCs w:val="22"/>
        </w:rPr>
        <w:t xml:space="preserve"> </w:t>
      </w:r>
      <w:r w:rsidR="00ED2EAB">
        <w:rPr>
          <w:rFonts w:ascii="Times New Roman" w:hAnsi="Times New Roman"/>
          <w:b/>
          <w:sz w:val="22"/>
          <w:szCs w:val="22"/>
        </w:rPr>
        <w:t>bez DPH</w:t>
      </w:r>
    </w:p>
    <w:p w:rsidR="00ED2EAB" w:rsidRPr="007A268C" w:rsidRDefault="007A268C" w:rsidP="007A268C">
      <w:pPr>
        <w:tabs>
          <w:tab w:val="left" w:pos="420"/>
        </w:tabs>
        <w:ind w:left="420"/>
        <w:rPr>
          <w:rFonts w:ascii="Times New Roman" w:hAnsi="Times New Roman"/>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40904" w:rsidRPr="007A268C">
        <w:rPr>
          <w:rFonts w:ascii="Times New Roman" w:hAnsi="Times New Roman"/>
          <w:bCs/>
          <w:sz w:val="22"/>
          <w:szCs w:val="22"/>
        </w:rPr>
        <w:t>( slovom</w:t>
      </w:r>
      <w:r w:rsidR="00ED2EAB" w:rsidRPr="007A268C">
        <w:rPr>
          <w:rFonts w:ascii="Times New Roman" w:hAnsi="Times New Roman"/>
          <w:bCs/>
          <w:sz w:val="22"/>
          <w:szCs w:val="22"/>
        </w:rPr>
        <w:t>:</w:t>
      </w:r>
      <w:r w:rsidR="00C40904" w:rsidRPr="007A268C">
        <w:rPr>
          <w:rFonts w:ascii="Times New Roman" w:hAnsi="Times New Roman"/>
          <w:bCs/>
          <w:sz w:val="22"/>
          <w:szCs w:val="22"/>
        </w:rPr>
        <w:t xml:space="preserve"> </w:t>
      </w:r>
      <w:r w:rsidR="00EF6727" w:rsidRPr="007A268C">
        <w:rPr>
          <w:rFonts w:ascii="Times New Roman" w:hAnsi="Times New Roman"/>
          <w:bCs/>
          <w:sz w:val="22"/>
          <w:szCs w:val="22"/>
        </w:rPr>
        <w:t>sedemtisícstošesťdesiat</w:t>
      </w:r>
      <w:r w:rsidR="0062620E" w:rsidRPr="007A268C">
        <w:rPr>
          <w:rFonts w:ascii="Times New Roman" w:hAnsi="Times New Roman"/>
          <w:bCs/>
          <w:sz w:val="22"/>
          <w:szCs w:val="22"/>
        </w:rPr>
        <w:t xml:space="preserve"> </w:t>
      </w:r>
      <w:r w:rsidR="00ED2EAB" w:rsidRPr="007A268C">
        <w:rPr>
          <w:rFonts w:ascii="Times New Roman" w:hAnsi="Times New Roman"/>
          <w:bCs/>
          <w:sz w:val="22"/>
          <w:szCs w:val="22"/>
        </w:rPr>
        <w:t>eur</w:t>
      </w:r>
      <w:r w:rsidR="00C40904" w:rsidRPr="007A268C">
        <w:rPr>
          <w:rFonts w:ascii="Times New Roman" w:hAnsi="Times New Roman"/>
          <w:bCs/>
          <w:sz w:val="22"/>
          <w:szCs w:val="22"/>
        </w:rPr>
        <w:t xml:space="preserve"> bez DPH</w:t>
      </w:r>
      <w:r w:rsidR="00ED2EAB" w:rsidRPr="007A268C">
        <w:rPr>
          <w:rFonts w:ascii="Times New Roman" w:hAnsi="Times New Roman"/>
          <w:bCs/>
          <w:sz w:val="22"/>
          <w:szCs w:val="22"/>
        </w:rPr>
        <w:t>)</w:t>
      </w:r>
      <w:r w:rsidR="00C40904" w:rsidRPr="007A268C">
        <w:rPr>
          <w:rFonts w:ascii="Times New Roman" w:hAnsi="Times New Roman"/>
          <w:bCs/>
          <w:sz w:val="22"/>
          <w:szCs w:val="22"/>
        </w:rPr>
        <w:t>.</w:t>
      </w:r>
    </w:p>
    <w:p w:rsidR="00C40904" w:rsidRPr="007A4601" w:rsidRDefault="00C40904" w:rsidP="00C40904">
      <w:pPr>
        <w:tabs>
          <w:tab w:val="left" w:pos="420"/>
        </w:tabs>
        <w:ind w:left="420"/>
        <w:jc w:val="both"/>
        <w:rPr>
          <w:rFonts w:ascii="Times New Roman" w:hAnsi="Times New Roman"/>
          <w:sz w:val="22"/>
          <w:szCs w:val="22"/>
        </w:rPr>
      </w:pPr>
      <w:r w:rsidRPr="007A4601">
        <w:rPr>
          <w:rFonts w:ascii="Times New Roman" w:hAnsi="Times New Roman"/>
          <w:sz w:val="22"/>
          <w:szCs w:val="22"/>
        </w:rPr>
        <w:t>K cene sa pripočíta DPH v sadzbe platnej podľa všeobecne záväzných predpisov v deň zdaniteľného plnenia.</w:t>
      </w:r>
    </w:p>
    <w:p w:rsidR="00C40904" w:rsidRPr="007A4601" w:rsidRDefault="00C40904" w:rsidP="00C40904">
      <w:pPr>
        <w:pStyle w:val="Odsekzoznamu"/>
        <w:numPr>
          <w:ilvl w:val="0"/>
          <w:numId w:val="4"/>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lastRenderedPageBreak/>
        <w:t>Cena dohodnutá v bode 1. tohto článku je nemenná, konečná a záväzná pre obe zmluvné strany, pokiaľ nebude zmluvnými stranami dohodnuté inak.</w:t>
      </w:r>
    </w:p>
    <w:p w:rsidR="00C40904" w:rsidRDefault="00C40904" w:rsidP="00840841">
      <w:pPr>
        <w:tabs>
          <w:tab w:val="left" w:pos="420"/>
        </w:tabs>
        <w:jc w:val="both"/>
        <w:rPr>
          <w:rFonts w:ascii="Times New Roman" w:hAnsi="Times New Roman"/>
          <w:sz w:val="22"/>
          <w:szCs w:val="22"/>
        </w:rPr>
      </w:pPr>
    </w:p>
    <w:p w:rsidR="00B22A18" w:rsidRPr="00840841" w:rsidRDefault="00B22A18" w:rsidP="00840841">
      <w:pPr>
        <w:tabs>
          <w:tab w:val="left" w:pos="420"/>
        </w:tabs>
        <w:jc w:val="both"/>
        <w:rPr>
          <w:rFonts w:ascii="Times New Roman" w:hAnsi="Times New Roman"/>
          <w:sz w:val="22"/>
          <w:szCs w:val="22"/>
        </w:rPr>
      </w:pPr>
    </w:p>
    <w:p w:rsidR="00C40904" w:rsidRDefault="00C40904" w:rsidP="00C40904">
      <w:pPr>
        <w:pStyle w:val="Bezriadkovania"/>
        <w:jc w:val="center"/>
        <w:rPr>
          <w:rFonts w:ascii="Times New Roman" w:hAnsi="Times New Roman"/>
          <w:b/>
          <w:sz w:val="22"/>
          <w:szCs w:val="22"/>
        </w:rPr>
      </w:pPr>
      <w:r w:rsidRPr="007A4601">
        <w:rPr>
          <w:rFonts w:ascii="Times New Roman" w:hAnsi="Times New Roman"/>
          <w:b/>
          <w:sz w:val="22"/>
          <w:szCs w:val="22"/>
        </w:rPr>
        <w:t>7. Platobné podmienky</w:t>
      </w:r>
    </w:p>
    <w:p w:rsidR="00840841" w:rsidRPr="007A4601" w:rsidRDefault="00840841" w:rsidP="00C40904">
      <w:pPr>
        <w:pStyle w:val="Bezriadkovania"/>
        <w:jc w:val="center"/>
        <w:rPr>
          <w:rFonts w:ascii="Times New Roman" w:hAnsi="Times New Roman"/>
          <w:b/>
          <w:sz w:val="22"/>
          <w:szCs w:val="22"/>
        </w:rPr>
      </w:pP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Cenu za vykonané dielo uhradí objednávateľ na základe faktúry vystavenej zhotoviteľom, po riadnom a včasnom ukončení diela bez </w:t>
      </w:r>
      <w:proofErr w:type="spellStart"/>
      <w:r w:rsidRPr="007A4601">
        <w:rPr>
          <w:rFonts w:ascii="Times New Roman" w:hAnsi="Times New Roman"/>
          <w:sz w:val="22"/>
          <w:szCs w:val="22"/>
        </w:rPr>
        <w:t>závad</w:t>
      </w:r>
      <w:proofErr w:type="spellEnd"/>
      <w:r w:rsidRPr="007A4601">
        <w:rPr>
          <w:rFonts w:ascii="Times New Roman" w:hAnsi="Times New Roman"/>
          <w:sz w:val="22"/>
          <w:szCs w:val="22"/>
        </w:rPr>
        <w:t xml:space="preserve"> a nedorobkov, podľa podmienok dohodnutých v tejto Zmluve.</w:t>
      </w:r>
    </w:p>
    <w:p w:rsidR="00C40904"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Ako podklad pre fak</w:t>
      </w:r>
      <w:r w:rsidR="007A268C">
        <w:rPr>
          <w:rFonts w:ascii="Times New Roman" w:hAnsi="Times New Roman"/>
          <w:sz w:val="22"/>
          <w:szCs w:val="22"/>
        </w:rPr>
        <w:t>turáciu slúžia podľa čl. 3 bod 2</w:t>
      </w:r>
      <w:r w:rsidRPr="007A4601">
        <w:rPr>
          <w:rFonts w:ascii="Times New Roman" w:hAnsi="Times New Roman"/>
          <w:sz w:val="22"/>
          <w:szCs w:val="22"/>
        </w:rPr>
        <w:t xml:space="preserve">. </w:t>
      </w:r>
      <w:r w:rsidR="00840841">
        <w:rPr>
          <w:rFonts w:ascii="Times New Roman" w:hAnsi="Times New Roman"/>
          <w:sz w:val="22"/>
          <w:szCs w:val="22"/>
        </w:rPr>
        <w:t>S</w:t>
      </w:r>
      <w:r w:rsidR="0062620E">
        <w:rPr>
          <w:rFonts w:ascii="Times New Roman" w:hAnsi="Times New Roman"/>
          <w:sz w:val="22"/>
          <w:szCs w:val="22"/>
        </w:rPr>
        <w:t>právy o odbornej prehliadke</w:t>
      </w:r>
      <w:r w:rsidR="007A268C">
        <w:rPr>
          <w:rFonts w:ascii="Times New Roman" w:hAnsi="Times New Roman"/>
          <w:sz w:val="22"/>
          <w:szCs w:val="22"/>
        </w:rPr>
        <w:t xml:space="preserve"> a skúške</w:t>
      </w:r>
      <w:r w:rsidRPr="007A4601">
        <w:rPr>
          <w:rFonts w:ascii="Times New Roman" w:hAnsi="Times New Roman"/>
          <w:sz w:val="22"/>
          <w:szCs w:val="22"/>
        </w:rPr>
        <w:t>, ktoré budú odovzdané objednávateľovi spolu s vystavenými faktúrami.</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Faktúra je splatná do 14 dní od jej doručenia. </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V prípade, že bude objednávateľ v omeškaní so splnením peňažného záväzku, je povinný uhradiť zhotoviteľovi úrok z omeškania vo výške 0,05% z fakturovanej sumy za každý kalendárny deň omeškania úhrady.</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V prípade, že bude zhotoviteľ v omeškaní s odovzdaním diela, je povinný zhotoviteľ zaplatiť objednávateľovi zmluvnú pokutu vo výške 50,00 EUR za každý začatý deň omeškania až do doby riadneho odovzdania diela písomným protokolom.</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Faktúra musí obsahovať všetky náležitosti požadované §71 ods. 2 zákona č. 222/2004 Z. z. a to najmä:</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označenie faktúry a jej číslo,</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názov a sídlo zhotoviteľa a objednávateľa, obchodný názov a adresa,</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predmet dodávky a deň jeho splnenia /čiastočného splnenia/,</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deň odoslania faktúry a lehotu jej splatnosti,</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značenie peňažného ústavu a číslo účtu, na ktorý sa má  platiť,</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cena za jednotku množstva a ďalšie cenové náležitosti príp.  odkaz na protokol o vykonaných prácach,</w:t>
      </w:r>
    </w:p>
    <w:p w:rsidR="00C40904" w:rsidRPr="00840841" w:rsidRDefault="00C40904" w:rsidP="00840841">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celkovú fakturovanú čiastku a náležitosti pre účely dane z  pridanej hodnoty,</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Porušenie týchto povinností zhotoviteľom oprávňuje objednávateľa na vrátenie faktúry zhotoviteľovi na doplnenie. Počas tejto doby nie je objednávateľ v jej zaplatení v omeškaní.</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Zmluvné strany sa dohodli, že sankcie uplatňované podľa tejto Zmluvy budú druhej strane fakturované, pričom druhá strana sa zaväzuje tieto sankcie uhradiť.</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Zmluvné sankcie nie sú náhradou škody. Zmluvná strana, ktorá dôvodne a riadne odstúpi od zmluvy má  nárok na náhradu škody, ktorá jej tým vznikla.</w:t>
      </w:r>
    </w:p>
    <w:p w:rsidR="00FE57CB" w:rsidRDefault="00FE57CB" w:rsidP="00C40904">
      <w:pPr>
        <w:pStyle w:val="Bezriadkovania"/>
        <w:rPr>
          <w:rFonts w:ascii="Times New Roman" w:hAnsi="Times New Roman"/>
          <w:sz w:val="22"/>
          <w:szCs w:val="22"/>
        </w:rPr>
      </w:pPr>
    </w:p>
    <w:p w:rsidR="00B22A18" w:rsidRDefault="00B22A18" w:rsidP="00C40904">
      <w:pPr>
        <w:pStyle w:val="Bezriadkovania"/>
        <w:rPr>
          <w:rFonts w:ascii="Times New Roman" w:hAnsi="Times New Roman"/>
          <w:sz w:val="22"/>
          <w:szCs w:val="22"/>
        </w:rPr>
      </w:pPr>
    </w:p>
    <w:p w:rsidR="0062620E" w:rsidRPr="007A4601" w:rsidRDefault="0062620E" w:rsidP="00C40904">
      <w:pPr>
        <w:pStyle w:val="Bezriadkovania"/>
        <w:rPr>
          <w:rFonts w:ascii="Times New Roman" w:hAnsi="Times New Roman"/>
          <w:sz w:val="22"/>
          <w:szCs w:val="22"/>
        </w:rPr>
      </w:pPr>
    </w:p>
    <w:p w:rsidR="00C40904" w:rsidRDefault="00C40904" w:rsidP="00C40904">
      <w:pPr>
        <w:pStyle w:val="Bezriadkovania"/>
        <w:jc w:val="center"/>
        <w:rPr>
          <w:rFonts w:ascii="Times New Roman" w:hAnsi="Times New Roman"/>
          <w:b/>
          <w:bCs/>
          <w:sz w:val="22"/>
          <w:szCs w:val="22"/>
        </w:rPr>
      </w:pPr>
      <w:r w:rsidRPr="007A4601">
        <w:rPr>
          <w:rFonts w:ascii="Times New Roman" w:hAnsi="Times New Roman"/>
          <w:b/>
          <w:bCs/>
          <w:sz w:val="22"/>
          <w:szCs w:val="22"/>
        </w:rPr>
        <w:t>8. Podmienky vykonania diela zhotoviteľom</w:t>
      </w:r>
    </w:p>
    <w:p w:rsidR="00840841" w:rsidRPr="007A4601" w:rsidRDefault="00840841" w:rsidP="00C40904">
      <w:pPr>
        <w:pStyle w:val="Bezriadkovania"/>
        <w:jc w:val="center"/>
        <w:rPr>
          <w:rFonts w:ascii="Times New Roman" w:hAnsi="Times New Roman"/>
          <w:b/>
          <w:bCs/>
          <w:sz w:val="22"/>
          <w:szCs w:val="22"/>
        </w:rPr>
      </w:pPr>
    </w:p>
    <w:p w:rsidR="00C40904" w:rsidRPr="007A4601" w:rsidRDefault="00C40904" w:rsidP="00C40904">
      <w:pPr>
        <w:pStyle w:val="Bezriadkovania"/>
        <w:numPr>
          <w:ilvl w:val="0"/>
          <w:numId w:val="7"/>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Zhotoviteľ je povinný pri vykonávaní diela dodržiavať všetky všeobecne záväzné právne predpisy, nariadenia a normy na úseku hygieny, bezpečnosti práce, ochrany životného a pracovného prostredia, nakladaní s odpadmi, ale aj povinností vyplývajúce z platných VZN MZ mestskej časti B</w:t>
      </w:r>
      <w:r w:rsidR="00840841">
        <w:rPr>
          <w:rFonts w:ascii="Times New Roman" w:hAnsi="Times New Roman"/>
          <w:sz w:val="22"/>
          <w:szCs w:val="22"/>
        </w:rPr>
        <w:t xml:space="preserve">ratislava </w:t>
      </w:r>
      <w:r w:rsidRPr="007A4601">
        <w:rPr>
          <w:rFonts w:ascii="Times New Roman" w:hAnsi="Times New Roman"/>
          <w:sz w:val="22"/>
          <w:szCs w:val="22"/>
        </w:rPr>
        <w:t>N</w:t>
      </w:r>
      <w:r w:rsidR="00840841">
        <w:rPr>
          <w:rFonts w:ascii="Times New Roman" w:hAnsi="Times New Roman"/>
          <w:sz w:val="22"/>
          <w:szCs w:val="22"/>
        </w:rPr>
        <w:t xml:space="preserve">ové </w:t>
      </w:r>
      <w:r w:rsidRPr="007A4601">
        <w:rPr>
          <w:rFonts w:ascii="Times New Roman" w:hAnsi="Times New Roman"/>
          <w:sz w:val="22"/>
          <w:szCs w:val="22"/>
        </w:rPr>
        <w:t>M</w:t>
      </w:r>
      <w:r w:rsidR="00840841">
        <w:rPr>
          <w:rFonts w:ascii="Times New Roman" w:hAnsi="Times New Roman"/>
          <w:sz w:val="22"/>
          <w:szCs w:val="22"/>
        </w:rPr>
        <w:t>esto</w:t>
      </w:r>
      <w:r w:rsidRPr="007A4601">
        <w:rPr>
          <w:rFonts w:ascii="Times New Roman" w:hAnsi="Times New Roman"/>
          <w:sz w:val="22"/>
          <w:szCs w:val="22"/>
        </w:rPr>
        <w:t>, týkajúcich sa najmä udržiavania čistoty, poriadku a pod.</w:t>
      </w:r>
    </w:p>
    <w:p w:rsidR="00C40904" w:rsidRPr="007A4601" w:rsidRDefault="00C40904" w:rsidP="00C40904">
      <w:pPr>
        <w:pStyle w:val="Bezriadkovania"/>
        <w:numPr>
          <w:ilvl w:val="0"/>
          <w:numId w:val="7"/>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Zhotoviteľ zodpovedá za bezpečnosť a ochranu zdravia vlastných pracovníkov, a za skutočnosť, že uvedení pracovníci majú na príslušnú prácu potrebné oprávnenia. </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Zhotoviteľ je povinný pri vykonávaní diela dodržiavať pravidlá BOZP a PO, bezpečnostného značenia umiestneného v jednotlivých objektoch a zákaz fajčenia. V prípade vzniku úrazu (ak je toho schopný) oznámiť neodkladne tento úraz zodpovednej osobe zo strany objednávateľa.</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V prípade vzniku škody budú zmluvné strany postupovať v súlade s ustanoveniami § 373 a </w:t>
      </w:r>
      <w:proofErr w:type="spellStart"/>
      <w:r w:rsidRPr="007A4601">
        <w:rPr>
          <w:rFonts w:ascii="Times New Roman" w:hAnsi="Times New Roman"/>
          <w:sz w:val="22"/>
          <w:szCs w:val="22"/>
        </w:rPr>
        <w:t>nasl</w:t>
      </w:r>
      <w:proofErr w:type="spellEnd"/>
      <w:r w:rsidRPr="007A4601">
        <w:rPr>
          <w:rFonts w:ascii="Times New Roman" w:hAnsi="Times New Roman"/>
          <w:sz w:val="22"/>
          <w:szCs w:val="22"/>
        </w:rPr>
        <w:t>. Obchodného zákonníka. Zhotoviteľ sa zaväzuje, že akúkoľvek ním spôsobenú alebo zapríčinenú škodu odstráni tak, že poškodenú vec, alebo jej časť uvedie do pôvodného stavu, alebo uhradí škodu v plnej výške na účet poškodeného.</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Objednávateľ je oprávnený kedykoľvek v priebehu realizácie diela, z dôvodov na strane objednávateľa, zhotoviteľa alebo tretích strán, alebo z dôvodov skrytých prekážok dať príkaz zhotoviteľovi na prerušenie prác po dobu trvania prekážok brániacich plynulej realizácii diela. Po odstránení týchto prekážok zhotoviteľ nastúpi na pokračovanie zmluvných prác na základe výzvy objednávateľa, ak sa obe strany nedohodnú inak. O dobu prerušenia sa po dohode zmluvných strán upravia termíny ďalšej realizácie diela.</w:t>
      </w:r>
    </w:p>
    <w:p w:rsidR="0084084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840841">
        <w:rPr>
          <w:rFonts w:ascii="Times New Roman" w:hAnsi="Times New Roman"/>
          <w:sz w:val="22"/>
          <w:szCs w:val="22"/>
        </w:rPr>
        <w:t xml:space="preserve">Dielo sa považuje za ukončené odovzdaním </w:t>
      </w:r>
      <w:r w:rsidR="00840841" w:rsidRPr="00840841">
        <w:rPr>
          <w:rFonts w:ascii="Times New Roman" w:hAnsi="Times New Roman"/>
          <w:sz w:val="22"/>
          <w:szCs w:val="22"/>
        </w:rPr>
        <w:t>správ o odborných prehliadkach a skúškach</w:t>
      </w:r>
      <w:r w:rsidRPr="00840841">
        <w:rPr>
          <w:rFonts w:ascii="Times New Roman" w:hAnsi="Times New Roman"/>
          <w:sz w:val="22"/>
          <w:szCs w:val="22"/>
        </w:rPr>
        <w:t xml:space="preserve"> objednávateľovi, ktorých odovzdanie a prevzatie potvrdí </w:t>
      </w:r>
      <w:r w:rsidR="00840841">
        <w:rPr>
          <w:rFonts w:ascii="Times New Roman" w:hAnsi="Times New Roman"/>
          <w:sz w:val="22"/>
          <w:szCs w:val="22"/>
        </w:rPr>
        <w:t>objednávateľ svojim podpisom.</w:t>
      </w:r>
    </w:p>
    <w:p w:rsidR="00C40904" w:rsidRPr="0084084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840841">
        <w:rPr>
          <w:rFonts w:ascii="Times New Roman" w:hAnsi="Times New Roman"/>
          <w:sz w:val="22"/>
          <w:szCs w:val="22"/>
        </w:rPr>
        <w:lastRenderedPageBreak/>
        <w:t xml:space="preserve">Kontaktný pracovník zo strany objednávateľa, oprávnený </w:t>
      </w:r>
      <w:r w:rsidR="00840841">
        <w:rPr>
          <w:rFonts w:ascii="Times New Roman" w:hAnsi="Times New Roman"/>
          <w:sz w:val="22"/>
          <w:szCs w:val="22"/>
        </w:rPr>
        <w:t xml:space="preserve">rokovať </w:t>
      </w:r>
      <w:r w:rsidR="00840841" w:rsidRPr="007A4601">
        <w:rPr>
          <w:rFonts w:ascii="Times New Roman" w:hAnsi="Times New Roman"/>
          <w:sz w:val="22"/>
          <w:szCs w:val="22"/>
        </w:rPr>
        <w:t>vo veci technického a organizačného zabezpečenia</w:t>
      </w:r>
      <w:r w:rsidR="00840841" w:rsidRPr="00840841">
        <w:rPr>
          <w:rFonts w:ascii="Times New Roman" w:hAnsi="Times New Roman"/>
          <w:sz w:val="22"/>
          <w:szCs w:val="22"/>
        </w:rPr>
        <w:t xml:space="preserve"> </w:t>
      </w:r>
      <w:r w:rsidRPr="00840841">
        <w:rPr>
          <w:rFonts w:ascii="Times New Roman" w:hAnsi="Times New Roman"/>
          <w:sz w:val="22"/>
          <w:szCs w:val="22"/>
        </w:rPr>
        <w:t>je Ing. Marián Dúbrava.</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Kontaktným pracovníkom zo strany zhotoviteľa, oprávneným rokovať vo veci</w:t>
      </w:r>
      <w:r w:rsidR="00840841">
        <w:rPr>
          <w:rFonts w:ascii="Times New Roman" w:hAnsi="Times New Roman"/>
          <w:sz w:val="22"/>
          <w:szCs w:val="22"/>
        </w:rPr>
        <w:t>ach</w:t>
      </w:r>
      <w:r w:rsidRPr="007A4601">
        <w:rPr>
          <w:rFonts w:ascii="Times New Roman" w:hAnsi="Times New Roman"/>
          <w:sz w:val="22"/>
          <w:szCs w:val="22"/>
        </w:rPr>
        <w:t xml:space="preserve"> technické</w:t>
      </w:r>
      <w:r w:rsidR="00840841">
        <w:rPr>
          <w:rFonts w:ascii="Times New Roman" w:hAnsi="Times New Roman"/>
          <w:sz w:val="22"/>
          <w:szCs w:val="22"/>
        </w:rPr>
        <w:t>ho a organizačného zabezpečenia</w:t>
      </w:r>
      <w:r w:rsidRPr="007A4601">
        <w:rPr>
          <w:rFonts w:ascii="Times New Roman" w:hAnsi="Times New Roman"/>
          <w:sz w:val="22"/>
          <w:szCs w:val="22"/>
        </w:rPr>
        <w:t xml:space="preserve">, je </w:t>
      </w:r>
      <w:r w:rsidR="00014A94">
        <w:rPr>
          <w:rFonts w:ascii="Times New Roman" w:hAnsi="Times New Roman"/>
          <w:sz w:val="22"/>
          <w:szCs w:val="22"/>
        </w:rPr>
        <w:t>Miroslav Koleno</w:t>
      </w:r>
      <w:r w:rsidRPr="007A4601">
        <w:rPr>
          <w:rFonts w:ascii="Times New Roman" w:hAnsi="Times New Roman"/>
          <w:sz w:val="22"/>
          <w:szCs w:val="22"/>
        </w:rPr>
        <w:t xml:space="preserve"> tel. č.: 0903/4</w:t>
      </w:r>
      <w:r w:rsidR="00014A94">
        <w:rPr>
          <w:rFonts w:ascii="Times New Roman" w:hAnsi="Times New Roman"/>
          <w:sz w:val="22"/>
          <w:szCs w:val="22"/>
        </w:rPr>
        <w:t>04</w:t>
      </w:r>
      <w:r w:rsidRPr="007A4601">
        <w:rPr>
          <w:rFonts w:ascii="Times New Roman" w:hAnsi="Times New Roman"/>
          <w:sz w:val="22"/>
          <w:szCs w:val="22"/>
        </w:rPr>
        <w:t xml:space="preserve"> 2</w:t>
      </w:r>
      <w:r w:rsidR="00014A94">
        <w:rPr>
          <w:rFonts w:ascii="Times New Roman" w:hAnsi="Times New Roman"/>
          <w:sz w:val="22"/>
          <w:szCs w:val="22"/>
        </w:rPr>
        <w:t>67</w:t>
      </w:r>
      <w:r w:rsidRPr="007A4601">
        <w:rPr>
          <w:rFonts w:ascii="Times New Roman" w:hAnsi="Times New Roman"/>
          <w:sz w:val="22"/>
          <w:szCs w:val="22"/>
        </w:rPr>
        <w:t xml:space="preserve"> , ktor</w:t>
      </w:r>
      <w:r w:rsidR="00014A94">
        <w:rPr>
          <w:rFonts w:ascii="Times New Roman" w:hAnsi="Times New Roman"/>
          <w:sz w:val="22"/>
          <w:szCs w:val="22"/>
        </w:rPr>
        <w:t>ý</w:t>
      </w:r>
      <w:r w:rsidRPr="007A4601">
        <w:rPr>
          <w:rFonts w:ascii="Times New Roman" w:hAnsi="Times New Roman"/>
          <w:sz w:val="22"/>
          <w:szCs w:val="22"/>
        </w:rPr>
        <w:t xml:space="preserve"> je zároveň aj kontaktnou osobou na ohlasovanie požiadaviek objednávateľa.</w:t>
      </w:r>
    </w:p>
    <w:p w:rsidR="00840841" w:rsidRDefault="00840841" w:rsidP="00C40904">
      <w:pPr>
        <w:pStyle w:val="Bezriadkovania"/>
        <w:rPr>
          <w:rFonts w:ascii="Times New Roman" w:hAnsi="Times New Roman"/>
          <w:sz w:val="22"/>
          <w:szCs w:val="22"/>
        </w:rPr>
      </w:pPr>
    </w:p>
    <w:p w:rsidR="00B22A18" w:rsidRDefault="00B22A18" w:rsidP="00C40904">
      <w:pPr>
        <w:pStyle w:val="Bezriadkovania"/>
        <w:rPr>
          <w:rFonts w:ascii="Times New Roman" w:hAnsi="Times New Roman"/>
          <w:sz w:val="22"/>
          <w:szCs w:val="22"/>
        </w:rPr>
      </w:pPr>
    </w:p>
    <w:p w:rsidR="00B22A18" w:rsidRPr="007A4601" w:rsidRDefault="00B22A18" w:rsidP="00C40904">
      <w:pPr>
        <w:pStyle w:val="Bezriadkovania"/>
        <w:rPr>
          <w:rFonts w:ascii="Times New Roman" w:hAnsi="Times New Roman"/>
          <w:sz w:val="22"/>
          <w:szCs w:val="22"/>
        </w:rPr>
      </w:pPr>
    </w:p>
    <w:p w:rsidR="00C40904" w:rsidRDefault="00C40904" w:rsidP="00840841">
      <w:pPr>
        <w:pStyle w:val="Bezriadkovania"/>
        <w:numPr>
          <w:ilvl w:val="0"/>
          <w:numId w:val="12"/>
        </w:numPr>
        <w:jc w:val="center"/>
        <w:rPr>
          <w:rFonts w:ascii="Times New Roman" w:hAnsi="Times New Roman"/>
          <w:b/>
          <w:bCs/>
          <w:sz w:val="22"/>
          <w:szCs w:val="22"/>
        </w:rPr>
      </w:pPr>
      <w:r w:rsidRPr="007A4601">
        <w:rPr>
          <w:rFonts w:ascii="Times New Roman" w:hAnsi="Times New Roman"/>
          <w:b/>
          <w:bCs/>
          <w:sz w:val="22"/>
          <w:szCs w:val="22"/>
        </w:rPr>
        <w:t>Skončenie zmluvy</w:t>
      </w:r>
    </w:p>
    <w:p w:rsidR="00840841" w:rsidRPr="007A4601" w:rsidRDefault="00840841" w:rsidP="00840841">
      <w:pPr>
        <w:pStyle w:val="Bezriadkovania"/>
        <w:ind w:left="1080"/>
        <w:rPr>
          <w:rFonts w:ascii="Times New Roman" w:hAnsi="Times New Roman"/>
          <w:b/>
          <w:bCs/>
          <w:sz w:val="22"/>
          <w:szCs w:val="22"/>
        </w:rPr>
      </w:pPr>
    </w:p>
    <w:p w:rsidR="00C40904" w:rsidRPr="007A4601" w:rsidRDefault="00C40904" w:rsidP="00C40904">
      <w:pPr>
        <w:pStyle w:val="Bezriadkovania"/>
        <w:numPr>
          <w:ilvl w:val="1"/>
          <w:numId w:val="7"/>
        </w:numPr>
        <w:tabs>
          <w:tab w:val="clear" w:pos="1080"/>
          <w:tab w:val="num" w:pos="426"/>
        </w:tabs>
        <w:ind w:hanging="1080"/>
        <w:rPr>
          <w:rFonts w:ascii="Times New Roman" w:hAnsi="Times New Roman"/>
          <w:sz w:val="22"/>
          <w:szCs w:val="22"/>
        </w:rPr>
      </w:pPr>
      <w:r w:rsidRPr="007A4601">
        <w:rPr>
          <w:rFonts w:ascii="Times New Roman" w:hAnsi="Times New Roman"/>
          <w:sz w:val="22"/>
          <w:szCs w:val="22"/>
        </w:rPr>
        <w:t>Táto Zmluva sa skončí uplynutím dohodnutej doby podľa čl. 4. tejto Zmluvy.</w:t>
      </w:r>
    </w:p>
    <w:p w:rsidR="00C40904" w:rsidRPr="007A4601" w:rsidRDefault="00C40904" w:rsidP="00C40904">
      <w:pPr>
        <w:pStyle w:val="Bezriadkovania"/>
        <w:numPr>
          <w:ilvl w:val="1"/>
          <w:numId w:val="7"/>
        </w:numPr>
        <w:tabs>
          <w:tab w:val="clear" w:pos="1080"/>
          <w:tab w:val="num" w:pos="426"/>
        </w:tabs>
        <w:ind w:hanging="1080"/>
        <w:rPr>
          <w:rFonts w:ascii="Times New Roman" w:hAnsi="Times New Roman"/>
          <w:sz w:val="22"/>
          <w:szCs w:val="22"/>
        </w:rPr>
      </w:pPr>
      <w:r w:rsidRPr="007A4601">
        <w:rPr>
          <w:rFonts w:ascii="Times New Roman" w:hAnsi="Times New Roman"/>
          <w:sz w:val="22"/>
          <w:szCs w:val="22"/>
        </w:rPr>
        <w:t>Zmluvné strany môžu ukončiť túto Zmluvu kedykoľvek dohodou.</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Zmluva sa končí aj zánikom zhotoviteľa. </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Zmluvu je možné po vzájomnej dohode predĺžiť písomným dodatkom k tejto Zmluve.</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Zmluvné strany sa dohodli, že objednávateľ môže ukončiť túto Zmluvu výpoveďou s okamžitou platnosťou, bez predchádzajúceho písomného upozornenia a bez akýchkoľvek záväzkov voči zhotoviteľovi, ak zhotoviteľ :</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 xml:space="preserve">mešká s realizáciou diela z dôvodov na strane zhotoviteľa o viac ako 7 pracovných dní po lehote dohodnutej zmluvnými stranami, alebo </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vážnym spôsobom porušuje ustanovenia tejto Zmluvy alebo právnych predpisov,</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poškodzuje majetok objednávateľa alebo iných osôb v areáli Vajnorská č.135.</w:t>
      </w:r>
    </w:p>
    <w:p w:rsidR="00C40904" w:rsidRPr="007A4601" w:rsidRDefault="00C40904" w:rsidP="00C40904">
      <w:pPr>
        <w:pStyle w:val="F6-Body1"/>
        <w:ind w:left="720" w:firstLine="0"/>
        <w:rPr>
          <w:sz w:val="22"/>
          <w:szCs w:val="22"/>
        </w:rPr>
      </w:pPr>
      <w:r w:rsidRPr="007A4601">
        <w:rPr>
          <w:sz w:val="22"/>
          <w:szCs w:val="22"/>
        </w:rPr>
        <w:t xml:space="preserve">V týchto prípadoch sa  Zmluva končí tretím dňom od doručenia prejavu vôle objednávateľa zhotoviteľovi.  </w:t>
      </w:r>
    </w:p>
    <w:p w:rsidR="00C40904" w:rsidRPr="007A4601" w:rsidRDefault="00C40904" w:rsidP="00C40904">
      <w:pPr>
        <w:pStyle w:val="F6-Body1"/>
        <w:tabs>
          <w:tab w:val="left" w:pos="390"/>
        </w:tabs>
        <w:rPr>
          <w:sz w:val="22"/>
          <w:szCs w:val="22"/>
        </w:rPr>
      </w:pPr>
      <w:r w:rsidRPr="007A4601">
        <w:rPr>
          <w:sz w:val="22"/>
          <w:szCs w:val="22"/>
        </w:rPr>
        <w:t>6.   Možnosť odstúpenia niektorej zo zmluvných strán podľa príslušných ustanovení Obchodného zákonníka</w:t>
      </w:r>
      <w:r w:rsidR="00CD6372">
        <w:rPr>
          <w:sz w:val="22"/>
          <w:szCs w:val="22"/>
        </w:rPr>
        <w:t xml:space="preserve"> </w:t>
      </w:r>
      <w:r w:rsidRPr="007A4601">
        <w:rPr>
          <w:sz w:val="22"/>
          <w:szCs w:val="22"/>
        </w:rPr>
        <w:t>nie je týmto článkom dotknutá.</w:t>
      </w:r>
    </w:p>
    <w:p w:rsidR="00014A94" w:rsidRDefault="00014A94" w:rsidP="00C40904">
      <w:pPr>
        <w:pStyle w:val="Bezriadkovania"/>
        <w:rPr>
          <w:rFonts w:ascii="Times New Roman" w:hAnsi="Times New Roman"/>
          <w:sz w:val="22"/>
          <w:szCs w:val="22"/>
        </w:rPr>
      </w:pPr>
    </w:p>
    <w:p w:rsidR="00014A94" w:rsidRDefault="00014A94" w:rsidP="00C40904">
      <w:pPr>
        <w:pStyle w:val="Bezriadkovania"/>
        <w:rPr>
          <w:rFonts w:ascii="Times New Roman" w:hAnsi="Times New Roman"/>
          <w:sz w:val="22"/>
          <w:szCs w:val="22"/>
        </w:rPr>
      </w:pPr>
    </w:p>
    <w:p w:rsidR="00B22A18" w:rsidRPr="007A4601" w:rsidRDefault="00B22A18" w:rsidP="00C40904">
      <w:pPr>
        <w:pStyle w:val="Bezriadkovania"/>
        <w:rPr>
          <w:rFonts w:ascii="Times New Roman" w:hAnsi="Times New Roman"/>
          <w:sz w:val="22"/>
          <w:szCs w:val="22"/>
        </w:rPr>
      </w:pPr>
    </w:p>
    <w:p w:rsidR="00C40904" w:rsidRDefault="00C40904" w:rsidP="00840841">
      <w:pPr>
        <w:pStyle w:val="Bezriadkovania"/>
        <w:numPr>
          <w:ilvl w:val="0"/>
          <w:numId w:val="12"/>
        </w:numPr>
        <w:jc w:val="center"/>
        <w:rPr>
          <w:rFonts w:ascii="Times New Roman" w:hAnsi="Times New Roman"/>
          <w:b/>
          <w:color w:val="000000"/>
          <w:sz w:val="22"/>
          <w:szCs w:val="22"/>
        </w:rPr>
      </w:pPr>
      <w:r w:rsidRPr="007A4601">
        <w:rPr>
          <w:rFonts w:ascii="Times New Roman" w:hAnsi="Times New Roman"/>
          <w:b/>
          <w:color w:val="000000"/>
          <w:sz w:val="22"/>
          <w:szCs w:val="22"/>
        </w:rPr>
        <w:t>Doručovanie</w:t>
      </w:r>
    </w:p>
    <w:p w:rsidR="00840841" w:rsidRPr="007A4601" w:rsidRDefault="00840841" w:rsidP="00840841">
      <w:pPr>
        <w:pStyle w:val="Bezriadkovania"/>
        <w:ind w:left="1080"/>
        <w:rPr>
          <w:rFonts w:ascii="Times New Roman" w:hAnsi="Times New Roman"/>
          <w:b/>
          <w:color w:val="000000"/>
          <w:sz w:val="22"/>
          <w:szCs w:val="22"/>
        </w:rPr>
      </w:pPr>
    </w:p>
    <w:p w:rsidR="00C40904" w:rsidRPr="007A4601" w:rsidRDefault="00C40904" w:rsidP="00C40904">
      <w:pPr>
        <w:pStyle w:val="Bezriadkovania"/>
        <w:ind w:left="426" w:hanging="426"/>
        <w:jc w:val="both"/>
        <w:rPr>
          <w:rFonts w:ascii="Times New Roman" w:hAnsi="Times New Roman"/>
          <w:b/>
          <w:sz w:val="22"/>
          <w:szCs w:val="22"/>
        </w:rPr>
      </w:pPr>
      <w:r w:rsidRPr="007A4601">
        <w:rPr>
          <w:rFonts w:ascii="Times New Roman" w:hAnsi="Times New Roman"/>
          <w:sz w:val="22"/>
          <w:szCs w:val="22"/>
        </w:rPr>
        <w:t xml:space="preserve">1.  </w:t>
      </w:r>
      <w:r w:rsidRPr="007A4601">
        <w:rPr>
          <w:rFonts w:ascii="Times New Roman" w:hAnsi="Times New Roman"/>
          <w:b/>
          <w:sz w:val="22"/>
          <w:szCs w:val="22"/>
        </w:rPr>
        <w:t xml:space="preserve">  </w:t>
      </w:r>
      <w:r w:rsidRPr="007A4601">
        <w:rPr>
          <w:rFonts w:ascii="Times New Roman" w:hAnsi="Times New Roman"/>
          <w:sz w:val="22"/>
          <w:szCs w:val="22"/>
        </w:rPr>
        <w:t xml:space="preserve">Zmluvné strany sa dohodli, že všetka korešpondencia týkajúca sa oboch zmluvných strán z akéhokoľvek titulu sa doručuje druhej zmluvnej strane na adresu uvedenú v záhlaví tejto Zmluvy, prípadne na adresu zmluvnej strany uvedenú aktuálne v obchodnom registri. V prípade, že sa písomnosť posiela formou doporučenej listovej zásielky, zmluvné strany súhlasia s tým, že písomnosť sa považuje za doručenú aj vtedy, ak sa takáto písomnosť vráti odosielajúcej zmluvnej strane z akéhokoľvek dôvodu nedoručenia takejto zásielky na adrese druhej zmluvnej strany podľa tohto článku. Takto vrátenú písomnosť zmluvné strany považujú za </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doručenú adresátovi,</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nachádzajúcu sa v dispozícii adresáta,</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má všetky účinky doručenej písomnosti,</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adresát nemá žiadne nároky ani námietky voči odosielajúcej strane z tohto titulu.</w:t>
      </w:r>
    </w:p>
    <w:p w:rsidR="00840841" w:rsidRDefault="00840841" w:rsidP="00C40904">
      <w:pPr>
        <w:pStyle w:val="Bezriadkovania"/>
        <w:rPr>
          <w:rFonts w:ascii="Times New Roman" w:hAnsi="Times New Roman"/>
          <w:sz w:val="22"/>
          <w:szCs w:val="22"/>
        </w:rPr>
      </w:pPr>
    </w:p>
    <w:p w:rsidR="00B22A18" w:rsidRDefault="00B22A18" w:rsidP="00C40904">
      <w:pPr>
        <w:pStyle w:val="Bezriadkovania"/>
        <w:rPr>
          <w:rFonts w:ascii="Times New Roman" w:hAnsi="Times New Roman"/>
          <w:sz w:val="22"/>
          <w:szCs w:val="22"/>
        </w:rPr>
      </w:pPr>
    </w:p>
    <w:p w:rsidR="00B22A18" w:rsidRPr="007A4601" w:rsidRDefault="00B22A18" w:rsidP="00C40904">
      <w:pPr>
        <w:pStyle w:val="Bezriadkovania"/>
        <w:rPr>
          <w:rFonts w:ascii="Times New Roman" w:hAnsi="Times New Roman"/>
          <w:sz w:val="22"/>
          <w:szCs w:val="22"/>
        </w:rPr>
      </w:pPr>
    </w:p>
    <w:p w:rsidR="00C40904" w:rsidRDefault="00C40904" w:rsidP="00840841">
      <w:pPr>
        <w:pStyle w:val="Bezriadkovania"/>
        <w:numPr>
          <w:ilvl w:val="0"/>
          <w:numId w:val="12"/>
        </w:numPr>
        <w:jc w:val="center"/>
        <w:rPr>
          <w:rFonts w:ascii="Times New Roman" w:hAnsi="Times New Roman"/>
          <w:b/>
          <w:color w:val="000000"/>
          <w:sz w:val="22"/>
          <w:szCs w:val="22"/>
        </w:rPr>
      </w:pPr>
      <w:r w:rsidRPr="007A4601">
        <w:rPr>
          <w:rFonts w:ascii="Times New Roman" w:hAnsi="Times New Roman"/>
          <w:b/>
          <w:color w:val="000000"/>
          <w:sz w:val="22"/>
          <w:szCs w:val="22"/>
        </w:rPr>
        <w:t>Záverečné ustanovenia</w:t>
      </w:r>
    </w:p>
    <w:p w:rsidR="00840841" w:rsidRPr="007A4601" w:rsidRDefault="00840841" w:rsidP="00840841">
      <w:pPr>
        <w:pStyle w:val="Bezriadkovania"/>
        <w:ind w:left="1080"/>
        <w:rPr>
          <w:rFonts w:ascii="Times New Roman" w:hAnsi="Times New Roman"/>
          <w:b/>
          <w:color w:val="000000"/>
          <w:sz w:val="22"/>
          <w:szCs w:val="22"/>
        </w:rPr>
      </w:pP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Zmluvné strany sa dohodli, že informácie, ktoré si navzájom poskytnú v súvislosti s činnosťou podľa tejto Zmluvy, ako aj zmluvné podmienky, považujú za dôverné a zaväzujú sa, že ich nevyužijú v rozpore s ich účelom pre svoje potreby a neprezradia ich tretej osobe.</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Ak táto Zmluva neupravuje bližšie práva a povinnosti zmluvných strán, spravujú sa vzťahy medzi zmluvnými stranami ustanoveniami Obchodného zákonníka č. 513/1991 Zb., v znení neskorších predpisov a ostatných všeobecne záväzných právnych predpisov SR.</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Zmluvné strany vynaložia všetko úsilie, aby priateľsky, priamym neformálnym rokovaním vyriešili dohodou akékoľvek nezhody alebo spory vzniknuté medzi nimi v súvislosti so Zmluvou.</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Meniť alebo dopĺňať túto Zmluvu alebo jej časti možno len písomne a po vzájomnej dohode zmluvných strán. Dodatky ku Zmluve musia byť rovnako ako táto Zmluva potvrdené a podpísané štatutárnymi zástupcami oboch zmluvných strán.</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lastRenderedPageBreak/>
        <w:t>Zmluva nadobúda platnosť dňom jej podpisu oboma zmluvnými stranami a </w:t>
      </w:r>
      <w:r w:rsidRPr="007A4601">
        <w:rPr>
          <w:rFonts w:ascii="Times New Roman" w:hAnsi="Times New Roman"/>
          <w:color w:val="000000"/>
          <w:sz w:val="22"/>
          <w:szCs w:val="22"/>
        </w:rPr>
        <w:t>účinnosť dňom nasledujúcim po dni jej zverejnenia na webovom sídle objednávateľa v zmysle zákona č. 211/2000 Z. z. o slobodnom prístupe k informáciám a o zmene a doplnení niektorých zákonov (zákon o slobode informácií).</w:t>
      </w:r>
      <w:r w:rsidRPr="007A4601">
        <w:rPr>
          <w:rFonts w:ascii="Times New Roman" w:hAnsi="Times New Roman"/>
          <w:sz w:val="22"/>
          <w:szCs w:val="22"/>
        </w:rPr>
        <w:t>.</w:t>
      </w:r>
    </w:p>
    <w:p w:rsidR="00C40904"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 xml:space="preserve">Táto Zmluva je vyhotovená v troch rovnopisoch, pričom objednávateľ </w:t>
      </w:r>
      <w:proofErr w:type="spellStart"/>
      <w:r w:rsidRPr="007A4601">
        <w:rPr>
          <w:rFonts w:ascii="Times New Roman" w:hAnsi="Times New Roman"/>
          <w:sz w:val="22"/>
          <w:szCs w:val="22"/>
        </w:rPr>
        <w:t>obdrží</w:t>
      </w:r>
      <w:proofErr w:type="spellEnd"/>
      <w:r w:rsidRPr="007A4601">
        <w:rPr>
          <w:rFonts w:ascii="Times New Roman" w:hAnsi="Times New Roman"/>
          <w:sz w:val="22"/>
          <w:szCs w:val="22"/>
        </w:rPr>
        <w:t xml:space="preserve"> dva rovnopisy a zhotoviteľ </w:t>
      </w:r>
      <w:proofErr w:type="spellStart"/>
      <w:r w:rsidRPr="007A4601">
        <w:rPr>
          <w:rFonts w:ascii="Times New Roman" w:hAnsi="Times New Roman"/>
          <w:sz w:val="22"/>
          <w:szCs w:val="22"/>
        </w:rPr>
        <w:t>obdrží</w:t>
      </w:r>
      <w:proofErr w:type="spellEnd"/>
      <w:r w:rsidRPr="007A4601">
        <w:rPr>
          <w:rFonts w:ascii="Times New Roman" w:hAnsi="Times New Roman"/>
          <w:sz w:val="22"/>
          <w:szCs w:val="22"/>
        </w:rPr>
        <w:t xml:space="preserve"> jeden rovnopis.</w:t>
      </w:r>
    </w:p>
    <w:p w:rsidR="0062620E" w:rsidRPr="007A4601" w:rsidRDefault="0062620E" w:rsidP="0062620E">
      <w:pPr>
        <w:pStyle w:val="Bezriadkovania"/>
        <w:ind w:left="426"/>
        <w:jc w:val="both"/>
        <w:rPr>
          <w:rFonts w:ascii="Times New Roman" w:hAnsi="Times New Roman"/>
          <w:sz w:val="22"/>
          <w:szCs w:val="22"/>
        </w:rPr>
      </w:pPr>
    </w:p>
    <w:p w:rsidR="00C40904" w:rsidRDefault="00840841" w:rsidP="00C40904">
      <w:pPr>
        <w:keepNext/>
        <w:keepLines/>
        <w:tabs>
          <w:tab w:val="decimal" w:pos="5672"/>
        </w:tabs>
        <w:jc w:val="both"/>
        <w:rPr>
          <w:rFonts w:ascii="Times New Roman" w:hAnsi="Times New Roman"/>
          <w:sz w:val="22"/>
          <w:szCs w:val="22"/>
        </w:rPr>
      </w:pPr>
      <w:r>
        <w:rPr>
          <w:rFonts w:ascii="Times New Roman" w:hAnsi="Times New Roman"/>
          <w:sz w:val="22"/>
          <w:szCs w:val="22"/>
        </w:rPr>
        <w:t xml:space="preserve">V Bratislave, dňa </w:t>
      </w:r>
      <w:r w:rsidR="007A268C">
        <w:rPr>
          <w:rFonts w:ascii="Times New Roman" w:hAnsi="Times New Roman"/>
          <w:sz w:val="22"/>
          <w:szCs w:val="22"/>
        </w:rPr>
        <w:t>04</w:t>
      </w:r>
      <w:r w:rsidR="00C40904" w:rsidRPr="007A4601">
        <w:rPr>
          <w:rFonts w:ascii="Times New Roman" w:hAnsi="Times New Roman"/>
          <w:sz w:val="22"/>
          <w:szCs w:val="22"/>
        </w:rPr>
        <w:t>.11.201</w:t>
      </w:r>
      <w:r w:rsidR="007A268C">
        <w:rPr>
          <w:rFonts w:ascii="Times New Roman" w:hAnsi="Times New Roman"/>
          <w:sz w:val="22"/>
          <w:szCs w:val="22"/>
        </w:rPr>
        <w:t>4</w:t>
      </w:r>
      <w:r w:rsidR="00C40904" w:rsidRPr="007A4601">
        <w:rPr>
          <w:rFonts w:ascii="Times New Roman" w:hAnsi="Times New Roman"/>
          <w:sz w:val="22"/>
          <w:szCs w:val="22"/>
        </w:rPr>
        <w:t xml:space="preserve">             </w:t>
      </w:r>
      <w:r w:rsidR="00C40904">
        <w:rPr>
          <w:rFonts w:ascii="Times New Roman" w:hAnsi="Times New Roman"/>
          <w:sz w:val="22"/>
          <w:szCs w:val="22"/>
        </w:rPr>
        <w:t xml:space="preserve">                             </w:t>
      </w:r>
      <w:r w:rsidR="00C40904">
        <w:rPr>
          <w:rFonts w:ascii="Times New Roman" w:hAnsi="Times New Roman"/>
          <w:sz w:val="22"/>
          <w:szCs w:val="22"/>
        </w:rPr>
        <w:tab/>
      </w:r>
      <w:r w:rsidR="00C40904">
        <w:rPr>
          <w:rFonts w:ascii="Times New Roman" w:hAnsi="Times New Roman"/>
          <w:sz w:val="22"/>
          <w:szCs w:val="22"/>
        </w:rPr>
        <w:tab/>
      </w:r>
      <w:r>
        <w:rPr>
          <w:rFonts w:ascii="Times New Roman" w:hAnsi="Times New Roman"/>
          <w:sz w:val="22"/>
          <w:szCs w:val="22"/>
        </w:rPr>
        <w:t xml:space="preserve">V Bratislave, dňa </w:t>
      </w:r>
      <w:r w:rsidR="007A268C">
        <w:rPr>
          <w:rFonts w:ascii="Times New Roman" w:hAnsi="Times New Roman"/>
          <w:sz w:val="22"/>
          <w:szCs w:val="22"/>
        </w:rPr>
        <w:t>04</w:t>
      </w:r>
      <w:r w:rsidR="00C40904" w:rsidRPr="007A4601">
        <w:rPr>
          <w:rFonts w:ascii="Times New Roman" w:hAnsi="Times New Roman"/>
          <w:sz w:val="22"/>
          <w:szCs w:val="22"/>
        </w:rPr>
        <w:t>.11.201</w:t>
      </w:r>
      <w:r w:rsidR="007A268C">
        <w:rPr>
          <w:rFonts w:ascii="Times New Roman" w:hAnsi="Times New Roman"/>
          <w:sz w:val="22"/>
          <w:szCs w:val="22"/>
        </w:rPr>
        <w:t>4</w:t>
      </w:r>
      <w:r w:rsidR="00C40904" w:rsidRPr="007A4601">
        <w:rPr>
          <w:rFonts w:ascii="Times New Roman" w:hAnsi="Times New Roman"/>
          <w:sz w:val="22"/>
          <w:szCs w:val="22"/>
        </w:rPr>
        <w:t xml:space="preserve"> </w:t>
      </w:r>
    </w:p>
    <w:p w:rsidR="0062620E" w:rsidRDefault="0062620E" w:rsidP="00C40904">
      <w:pPr>
        <w:keepNext/>
        <w:keepLines/>
        <w:tabs>
          <w:tab w:val="decimal" w:pos="5672"/>
        </w:tabs>
        <w:jc w:val="both"/>
        <w:rPr>
          <w:rFonts w:ascii="Times New Roman" w:hAnsi="Times New Roman"/>
          <w:sz w:val="22"/>
          <w:szCs w:val="22"/>
        </w:rPr>
      </w:pPr>
    </w:p>
    <w:p w:rsidR="00C40904" w:rsidRPr="00014A94" w:rsidRDefault="00C40904" w:rsidP="00C40904">
      <w:pPr>
        <w:keepNext/>
        <w:keepLines/>
        <w:tabs>
          <w:tab w:val="decimal" w:pos="5672"/>
        </w:tabs>
        <w:jc w:val="both"/>
        <w:rPr>
          <w:rFonts w:ascii="Times New Roman" w:hAnsi="Times New Roman"/>
          <w:b/>
          <w:sz w:val="22"/>
          <w:szCs w:val="22"/>
        </w:rPr>
      </w:pPr>
      <w:r w:rsidRPr="007A4601">
        <w:rPr>
          <w:rFonts w:ascii="Times New Roman" w:hAnsi="Times New Roman"/>
          <w:sz w:val="22"/>
          <w:szCs w:val="22"/>
        </w:rPr>
        <w:t>Objednávateľ :</w:t>
      </w:r>
      <w:r w:rsidRPr="007A4601">
        <w:rPr>
          <w:rFonts w:ascii="Times New Roman" w:hAnsi="Times New Roman"/>
          <w:b/>
          <w:bCs/>
          <w:sz w:val="22"/>
          <w:szCs w:val="22"/>
        </w:rPr>
        <w:t xml:space="preserve"> KSP, s.r.o.</w:t>
      </w:r>
      <w:r w:rsidR="0062620E">
        <w:rPr>
          <w:rFonts w:ascii="Times New Roman" w:hAnsi="Times New Roman"/>
          <w:sz w:val="22"/>
          <w:szCs w:val="22"/>
        </w:rPr>
        <w:tab/>
        <w:t xml:space="preserve">                                                                 </w:t>
      </w:r>
      <w:r>
        <w:rPr>
          <w:rFonts w:ascii="Times New Roman" w:hAnsi="Times New Roman"/>
          <w:sz w:val="22"/>
          <w:szCs w:val="22"/>
        </w:rPr>
        <w:t>Zhotoviteľ</w:t>
      </w:r>
      <w:r w:rsidRPr="007A4601">
        <w:rPr>
          <w:rFonts w:ascii="Times New Roman" w:hAnsi="Times New Roman"/>
          <w:sz w:val="22"/>
          <w:szCs w:val="22"/>
        </w:rPr>
        <w:t>:</w:t>
      </w:r>
      <w:r w:rsidR="0062620E">
        <w:rPr>
          <w:rFonts w:ascii="Times New Roman" w:hAnsi="Times New Roman"/>
          <w:sz w:val="22"/>
          <w:szCs w:val="22"/>
        </w:rPr>
        <w:t xml:space="preserve">   </w:t>
      </w:r>
      <w:r w:rsidR="00014A94" w:rsidRPr="00014A94">
        <w:rPr>
          <w:rFonts w:ascii="Times New Roman" w:hAnsi="Times New Roman"/>
          <w:b/>
          <w:sz w:val="22"/>
          <w:szCs w:val="22"/>
        </w:rPr>
        <w:t>GASENERG spol. s </w:t>
      </w:r>
      <w:proofErr w:type="spellStart"/>
      <w:r w:rsidR="00014A94" w:rsidRPr="00014A94">
        <w:rPr>
          <w:rFonts w:ascii="Times New Roman" w:hAnsi="Times New Roman"/>
          <w:b/>
          <w:sz w:val="22"/>
          <w:szCs w:val="22"/>
        </w:rPr>
        <w:t>r.o</w:t>
      </w:r>
      <w:proofErr w:type="spellEnd"/>
      <w:r w:rsidR="00014A94" w:rsidRPr="00014A94">
        <w:rPr>
          <w:rFonts w:ascii="Times New Roman" w:hAnsi="Times New Roman"/>
          <w:b/>
          <w:sz w:val="22"/>
          <w:szCs w:val="22"/>
        </w:rPr>
        <w:t>.</w:t>
      </w:r>
    </w:p>
    <w:p w:rsidR="00840841" w:rsidRDefault="00C40904" w:rsidP="00014A94">
      <w:pPr>
        <w:keepNext/>
        <w:keepLines/>
        <w:tabs>
          <w:tab w:val="decimal" w:pos="5672"/>
        </w:tabs>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                                                        </w:t>
      </w:r>
      <w:r w:rsidRPr="007A4601">
        <w:rPr>
          <w:rFonts w:ascii="Times New Roman" w:hAnsi="Times New Roman"/>
          <w:b/>
          <w:bCs/>
          <w:sz w:val="22"/>
          <w:szCs w:val="22"/>
        </w:rPr>
        <w:t xml:space="preserve">    </w:t>
      </w:r>
      <w:r w:rsidRPr="007A4601">
        <w:rPr>
          <w:rFonts w:ascii="Times New Roman" w:hAnsi="Times New Roman"/>
          <w:sz w:val="22"/>
          <w:szCs w:val="22"/>
        </w:rPr>
        <w:t xml:space="preserve">    </w:t>
      </w:r>
    </w:p>
    <w:p w:rsidR="00C40904" w:rsidRPr="007A4601" w:rsidRDefault="00C40904" w:rsidP="00C40904">
      <w:pPr>
        <w:jc w:val="both"/>
        <w:rPr>
          <w:rFonts w:ascii="Times New Roman" w:hAnsi="Times New Roman"/>
          <w:sz w:val="22"/>
          <w:szCs w:val="22"/>
        </w:rPr>
      </w:pPr>
      <w:r w:rsidRPr="007A4601">
        <w:rPr>
          <w:rFonts w:ascii="Times New Roman" w:hAnsi="Times New Roman"/>
          <w:sz w:val="22"/>
          <w:szCs w:val="22"/>
        </w:rPr>
        <w:t xml:space="preserve">                                                                                               </w:t>
      </w: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w:t>
      </w:r>
    </w:p>
    <w:p w:rsidR="00C40904" w:rsidRPr="007A4601" w:rsidRDefault="00C40904" w:rsidP="00C40904">
      <w:pPr>
        <w:pStyle w:val="Bezriadkovania"/>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Ro</w:t>
      </w:r>
      <w:r w:rsidRPr="007A4601">
        <w:rPr>
          <w:rFonts w:ascii="Times New Roman" w:hAnsi="Times New Roman"/>
          <w:sz w:val="22"/>
          <w:szCs w:val="22"/>
        </w:rPr>
        <w:t xml:space="preserve">bert Müller                                                                                      </w:t>
      </w:r>
      <w:r w:rsidRPr="007A4601">
        <w:rPr>
          <w:rFonts w:ascii="Times New Roman" w:hAnsi="Times New Roman"/>
          <w:sz w:val="22"/>
          <w:szCs w:val="22"/>
        </w:rPr>
        <w:tab/>
      </w:r>
      <w:r w:rsidRPr="007A4601">
        <w:rPr>
          <w:rFonts w:ascii="Times New Roman" w:hAnsi="Times New Roman"/>
          <w:sz w:val="22"/>
          <w:szCs w:val="22"/>
        </w:rPr>
        <w:tab/>
      </w:r>
      <w:r w:rsidR="00014A94">
        <w:rPr>
          <w:rFonts w:ascii="Times New Roman" w:hAnsi="Times New Roman"/>
          <w:sz w:val="22"/>
          <w:szCs w:val="22"/>
        </w:rPr>
        <w:t>Miroslav Koleno</w:t>
      </w: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konateľ</w:t>
      </w:r>
      <w:r w:rsidRPr="007A4601">
        <w:rPr>
          <w:rFonts w:ascii="Times New Roman" w:hAnsi="Times New Roman"/>
          <w:sz w:val="22"/>
          <w:szCs w:val="22"/>
        </w:rPr>
        <w:tab/>
      </w:r>
      <w:r w:rsidRPr="007A4601">
        <w:rPr>
          <w:rFonts w:ascii="Times New Roman" w:hAnsi="Times New Roman"/>
          <w:sz w:val="22"/>
          <w:szCs w:val="22"/>
        </w:rPr>
        <w:tab/>
        <w:t xml:space="preserve">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                                          </w:t>
      </w:r>
      <w:proofErr w:type="spellStart"/>
      <w:r w:rsidRPr="007A4601">
        <w:rPr>
          <w:rFonts w:ascii="Times New Roman" w:hAnsi="Times New Roman"/>
          <w:sz w:val="22"/>
          <w:szCs w:val="22"/>
        </w:rPr>
        <w:t>konateľ</w:t>
      </w:r>
      <w:proofErr w:type="spellEnd"/>
    </w:p>
    <w:p w:rsidR="00C40904" w:rsidRPr="007A4601" w:rsidRDefault="00C40904" w:rsidP="00C40904">
      <w:pPr>
        <w:pStyle w:val="Bezriadkovania"/>
        <w:jc w:val="both"/>
        <w:rPr>
          <w:rFonts w:ascii="Times New Roman" w:hAnsi="Times New Roman"/>
          <w:sz w:val="22"/>
          <w:szCs w:val="22"/>
        </w:rPr>
      </w:pPr>
    </w:p>
    <w:p w:rsidR="00C40904" w:rsidRPr="007A4601" w:rsidRDefault="00C40904" w:rsidP="00C40904">
      <w:pPr>
        <w:pStyle w:val="Bezriadkovania"/>
        <w:jc w:val="both"/>
        <w:rPr>
          <w:rFonts w:ascii="Times New Roman" w:hAnsi="Times New Roman"/>
          <w:sz w:val="22"/>
          <w:szCs w:val="22"/>
        </w:rPr>
      </w:pPr>
    </w:p>
    <w:p w:rsidR="00840841" w:rsidRPr="007A4601" w:rsidRDefault="00840841" w:rsidP="00C40904">
      <w:pPr>
        <w:pStyle w:val="Bezriadkovania"/>
        <w:jc w:val="both"/>
        <w:rPr>
          <w:rFonts w:ascii="Times New Roman" w:hAnsi="Times New Roman"/>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r w:rsidRPr="007A4601">
        <w:rPr>
          <w:rFonts w:ascii="Times New Roman" w:hAnsi="Times New Roman"/>
          <w:sz w:val="22"/>
          <w:szCs w:val="22"/>
        </w:rPr>
        <w:tab/>
        <w:t xml:space="preserve">                                           </w:t>
      </w:r>
    </w:p>
    <w:p w:rsidR="00C40904" w:rsidRPr="007A4601" w:rsidRDefault="00C40904" w:rsidP="00C40904">
      <w:pPr>
        <w:pStyle w:val="Bezriadkovania"/>
        <w:ind w:firstLine="708"/>
        <w:jc w:val="both"/>
        <w:rPr>
          <w:rFonts w:ascii="Times New Roman" w:hAnsi="Times New Roman"/>
          <w:sz w:val="22"/>
          <w:szCs w:val="22"/>
        </w:rPr>
      </w:pPr>
      <w:r w:rsidRPr="007A4601">
        <w:rPr>
          <w:rFonts w:ascii="Times New Roman" w:hAnsi="Times New Roman"/>
          <w:sz w:val="22"/>
          <w:szCs w:val="22"/>
        </w:rPr>
        <w:t xml:space="preserve">Branislav </w:t>
      </w:r>
      <w:proofErr w:type="spellStart"/>
      <w:r w:rsidRPr="007A4601">
        <w:rPr>
          <w:rFonts w:ascii="Times New Roman" w:hAnsi="Times New Roman"/>
          <w:sz w:val="22"/>
          <w:szCs w:val="22"/>
        </w:rPr>
        <w:t>Šitina</w:t>
      </w:r>
      <w:proofErr w:type="spellEnd"/>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konateľ                                                              </w:t>
      </w:r>
      <w:r w:rsidRPr="007A4601">
        <w:rPr>
          <w:rFonts w:ascii="Times New Roman" w:hAnsi="Times New Roman"/>
          <w:sz w:val="22"/>
          <w:szCs w:val="22"/>
        </w:rPr>
        <w:tab/>
      </w:r>
    </w:p>
    <w:p w:rsidR="00C40904" w:rsidRDefault="00C40904" w:rsidP="00C40904">
      <w:pPr>
        <w:pStyle w:val="Bezriadkovania"/>
        <w:jc w:val="both"/>
        <w:rPr>
          <w:rFonts w:ascii="Times New Roman" w:hAnsi="Times New Roman"/>
          <w:sz w:val="22"/>
          <w:szCs w:val="22"/>
        </w:rPr>
      </w:pPr>
    </w:p>
    <w:p w:rsidR="00014A94" w:rsidRDefault="00014A94" w:rsidP="00C40904">
      <w:pPr>
        <w:pStyle w:val="Bezriadkovania"/>
        <w:jc w:val="both"/>
        <w:rPr>
          <w:rFonts w:ascii="Times New Roman" w:hAnsi="Times New Roman"/>
          <w:sz w:val="22"/>
          <w:szCs w:val="22"/>
        </w:rPr>
      </w:pPr>
    </w:p>
    <w:p w:rsidR="00014A94" w:rsidRPr="007A4601" w:rsidRDefault="00014A94" w:rsidP="00C40904">
      <w:pPr>
        <w:pStyle w:val="Bezriadkovania"/>
        <w:jc w:val="both"/>
        <w:rPr>
          <w:rFonts w:ascii="Times New Roman" w:hAnsi="Times New Roman"/>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p>
    <w:p w:rsidR="00014A94"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Ing. Pavol </w:t>
      </w:r>
      <w:proofErr w:type="spellStart"/>
      <w:r w:rsidRPr="007A4601">
        <w:rPr>
          <w:rFonts w:ascii="Times New Roman" w:hAnsi="Times New Roman"/>
          <w:sz w:val="22"/>
          <w:szCs w:val="22"/>
        </w:rPr>
        <w:t>Špaček</w:t>
      </w:r>
      <w:proofErr w:type="spellEnd"/>
    </w:p>
    <w:p w:rsidR="00C40904"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w:t>
      </w:r>
      <w:r w:rsidR="00014A94">
        <w:rPr>
          <w:rFonts w:ascii="Times New Roman" w:hAnsi="Times New Roman"/>
          <w:sz w:val="22"/>
          <w:szCs w:val="22"/>
        </w:rPr>
        <w:t xml:space="preserve">                 </w:t>
      </w:r>
      <w:r w:rsidR="0062620E">
        <w:rPr>
          <w:rFonts w:ascii="Times New Roman" w:hAnsi="Times New Roman"/>
          <w:sz w:val="22"/>
          <w:szCs w:val="22"/>
        </w:rPr>
        <w:t>konateľ</w:t>
      </w:r>
    </w:p>
    <w:p w:rsidR="0062620E" w:rsidRDefault="0062620E" w:rsidP="00C40904">
      <w:pPr>
        <w:pStyle w:val="Bezriadkovania"/>
        <w:jc w:val="both"/>
        <w:rPr>
          <w:rFonts w:ascii="Times New Roman" w:hAnsi="Times New Roman"/>
          <w:sz w:val="22"/>
          <w:szCs w:val="22"/>
        </w:rPr>
      </w:pPr>
    </w:p>
    <w:p w:rsidR="0062620E" w:rsidRDefault="0062620E" w:rsidP="00C40904">
      <w:pPr>
        <w:pStyle w:val="Bezriadkovania"/>
        <w:jc w:val="both"/>
        <w:rPr>
          <w:rFonts w:ascii="Times New Roman" w:hAnsi="Times New Roman"/>
          <w:sz w:val="22"/>
          <w:szCs w:val="22"/>
        </w:rPr>
      </w:pPr>
    </w:p>
    <w:p w:rsidR="0062620E" w:rsidRPr="007A4601" w:rsidRDefault="0062620E" w:rsidP="00C40904">
      <w:pPr>
        <w:pStyle w:val="Bezriadkovania"/>
        <w:jc w:val="both"/>
        <w:rPr>
          <w:rFonts w:ascii="Times New Roman" w:hAnsi="Times New Roman"/>
          <w:sz w:val="22"/>
          <w:szCs w:val="22"/>
        </w:rPr>
      </w:pPr>
    </w:p>
    <w:p w:rsidR="00D95277" w:rsidRPr="00C40904"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Prílohy</w:t>
      </w:r>
      <w:r w:rsidR="007A268C">
        <w:rPr>
          <w:rFonts w:ascii="Times New Roman" w:hAnsi="Times New Roman"/>
          <w:sz w:val="22"/>
          <w:szCs w:val="22"/>
        </w:rPr>
        <w:t xml:space="preserve"> : č.1 – cenová ponuka zo dňa 24.10.2014</w:t>
      </w:r>
    </w:p>
    <w:sectPr w:rsidR="00D95277" w:rsidRPr="00C40904" w:rsidSect="0062620E">
      <w:footerReference w:type="default" r:id="rId8"/>
      <w:footnotePr>
        <w:pos w:val="beneathText"/>
        <w:numRestart w:val="eachPage"/>
      </w:footnotePr>
      <w:endnotePr>
        <w:numFmt w:val="decimal"/>
      </w:endnotePr>
      <w:pgSz w:w="11905" w:h="16837"/>
      <w:pgMar w:top="1077" w:right="964" w:bottom="142" w:left="1304" w:header="1418"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74" w:rsidRDefault="00526174" w:rsidP="00D229E5">
      <w:pPr>
        <w:spacing w:before="0"/>
      </w:pPr>
      <w:r>
        <w:separator/>
      </w:r>
    </w:p>
  </w:endnote>
  <w:endnote w:type="continuationSeparator" w:id="0">
    <w:p w:rsidR="00526174" w:rsidRDefault="00526174" w:rsidP="00D22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71" w:rsidRDefault="00390F7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74" w:rsidRDefault="00526174" w:rsidP="00D229E5">
      <w:pPr>
        <w:spacing w:before="0"/>
      </w:pPr>
      <w:r>
        <w:separator/>
      </w:r>
    </w:p>
  </w:footnote>
  <w:footnote w:type="continuationSeparator" w:id="0">
    <w:p w:rsidR="00526174" w:rsidRDefault="00526174" w:rsidP="00D229E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A9A"/>
    <w:multiLevelType w:val="hybridMultilevel"/>
    <w:tmpl w:val="5D38B778"/>
    <w:lvl w:ilvl="0" w:tplc="44FE354E">
      <w:start w:val="4"/>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11437052"/>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675AD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F008B3"/>
    <w:multiLevelType w:val="hybridMultilevel"/>
    <w:tmpl w:val="0D409CF8"/>
    <w:lvl w:ilvl="0" w:tplc="7D62B336">
      <w:start w:val="1"/>
      <w:numFmt w:val="lowerLetter"/>
      <w:lvlText w:val="%1)"/>
      <w:lvlJc w:val="left"/>
      <w:pPr>
        <w:ind w:left="1080" w:hanging="360"/>
      </w:pPr>
      <w:rPr>
        <w:rFonts w:ascii="Times New Roman" w:eastAsia="Lucida Sans Unicode"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3A23A2E"/>
    <w:multiLevelType w:val="hybridMultilevel"/>
    <w:tmpl w:val="60AC31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1C045EF"/>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FA076E"/>
    <w:multiLevelType w:val="hybridMultilevel"/>
    <w:tmpl w:val="06041834"/>
    <w:lvl w:ilvl="0" w:tplc="0D1C467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7">
    <w:nsid w:val="47B65DAF"/>
    <w:multiLevelType w:val="hybridMultilevel"/>
    <w:tmpl w:val="D86A0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99F211D"/>
    <w:multiLevelType w:val="hybridMultilevel"/>
    <w:tmpl w:val="27D6B304"/>
    <w:lvl w:ilvl="0" w:tplc="DF78C08A">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B9727E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75D5B5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6B04326"/>
    <w:multiLevelType w:val="hybridMultilevel"/>
    <w:tmpl w:val="AD1C75CC"/>
    <w:lvl w:ilvl="0" w:tplc="04AEE69C">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69DA128E"/>
    <w:multiLevelType w:val="hybridMultilevel"/>
    <w:tmpl w:val="CE8A3AFA"/>
    <w:lvl w:ilvl="0" w:tplc="C0B69B64">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nsid w:val="6A934EA5"/>
    <w:multiLevelType w:val="hybridMultilevel"/>
    <w:tmpl w:val="F1D2BE5C"/>
    <w:lvl w:ilvl="0" w:tplc="4A56242C">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nsid w:val="78B91C4F"/>
    <w:multiLevelType w:val="hybridMultilevel"/>
    <w:tmpl w:val="5E52DE5C"/>
    <w:lvl w:ilvl="0" w:tplc="5A18E808">
      <w:start w:val="1"/>
      <w:numFmt w:val="bullet"/>
      <w:lvlText w:val="-"/>
      <w:lvlJc w:val="left"/>
      <w:pPr>
        <w:ind w:left="1571"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7B967D6A"/>
    <w:multiLevelType w:val="hybridMultilevel"/>
    <w:tmpl w:val="A3CA1152"/>
    <w:lvl w:ilvl="0" w:tplc="8D88252E">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nsid w:val="7F1C360A"/>
    <w:multiLevelType w:val="hybridMultilevel"/>
    <w:tmpl w:val="D29C50E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7"/>
  </w:num>
  <w:num w:numId="2">
    <w:abstractNumId w:val="3"/>
  </w:num>
  <w:num w:numId="3">
    <w:abstractNumId w:val="9"/>
  </w:num>
  <w:num w:numId="4">
    <w:abstractNumId w:val="10"/>
  </w:num>
  <w:num w:numId="5">
    <w:abstractNumId w:val="5"/>
  </w:num>
  <w:num w:numId="6">
    <w:abstractNumId w:val="14"/>
  </w:num>
  <w:num w:numId="7">
    <w:abstractNumId w:val="1"/>
  </w:num>
  <w:num w:numId="8">
    <w:abstractNumId w:val="2"/>
  </w:num>
  <w:num w:numId="9">
    <w:abstractNumId w:val="16"/>
  </w:num>
  <w:num w:numId="10">
    <w:abstractNumId w:val="4"/>
  </w:num>
  <w:num w:numId="11">
    <w:abstractNumId w:val="6"/>
  </w:num>
  <w:num w:numId="12">
    <w:abstractNumId w:val="8"/>
  </w:num>
  <w:num w:numId="13">
    <w:abstractNumId w:val="12"/>
  </w:num>
  <w:num w:numId="14">
    <w:abstractNumId w:val="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04"/>
    <w:rsid w:val="000144C5"/>
    <w:rsid w:val="00014A94"/>
    <w:rsid w:val="00022BDF"/>
    <w:rsid w:val="00042C3C"/>
    <w:rsid w:val="00043F73"/>
    <w:rsid w:val="00094CDF"/>
    <w:rsid w:val="000A4DEF"/>
    <w:rsid w:val="000F2D28"/>
    <w:rsid w:val="00181C31"/>
    <w:rsid w:val="001B5DFB"/>
    <w:rsid w:val="002359DE"/>
    <w:rsid w:val="002F4E81"/>
    <w:rsid w:val="0038324D"/>
    <w:rsid w:val="00385B21"/>
    <w:rsid w:val="00390F71"/>
    <w:rsid w:val="00443A05"/>
    <w:rsid w:val="0049254E"/>
    <w:rsid w:val="00526174"/>
    <w:rsid w:val="0062620E"/>
    <w:rsid w:val="00716702"/>
    <w:rsid w:val="0073205A"/>
    <w:rsid w:val="007A268C"/>
    <w:rsid w:val="00840841"/>
    <w:rsid w:val="008A3ACB"/>
    <w:rsid w:val="00934550"/>
    <w:rsid w:val="00995F90"/>
    <w:rsid w:val="00A4672F"/>
    <w:rsid w:val="00AC3EE0"/>
    <w:rsid w:val="00B22A18"/>
    <w:rsid w:val="00BC7DEB"/>
    <w:rsid w:val="00C40904"/>
    <w:rsid w:val="00CD6372"/>
    <w:rsid w:val="00D229E5"/>
    <w:rsid w:val="00D5793E"/>
    <w:rsid w:val="00D903E1"/>
    <w:rsid w:val="00D95277"/>
    <w:rsid w:val="00E43D38"/>
    <w:rsid w:val="00ED2EAB"/>
    <w:rsid w:val="00EF6727"/>
    <w:rsid w:val="00F811D0"/>
    <w:rsid w:val="00FE57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0B177-E479-4F93-A5D0-CA4982AE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0904"/>
    <w:pPr>
      <w:suppressAutoHyphens/>
      <w:spacing w:before="120" w:after="0" w:line="240" w:lineRule="auto"/>
    </w:pPr>
    <w:rPr>
      <w:rFonts w:ascii="Arial" w:eastAsia="Times New Roman" w:hAnsi="Arial"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C40904"/>
    <w:pPr>
      <w:tabs>
        <w:tab w:val="center" w:pos="4536"/>
        <w:tab w:val="right" w:pos="9072"/>
      </w:tabs>
    </w:pPr>
  </w:style>
  <w:style w:type="character" w:customStyle="1" w:styleId="PtaChar">
    <w:name w:val="Päta Char"/>
    <w:basedOn w:val="Predvolenpsmoodseku"/>
    <w:link w:val="Pta"/>
    <w:semiHidden/>
    <w:rsid w:val="00C40904"/>
    <w:rPr>
      <w:rFonts w:ascii="Arial" w:eastAsia="Times New Roman" w:hAnsi="Arial" w:cs="Times New Roman"/>
      <w:sz w:val="20"/>
      <w:szCs w:val="20"/>
      <w:lang w:eastAsia="ar-SA"/>
    </w:rPr>
  </w:style>
  <w:style w:type="paragraph" w:styleId="Odsekzoznamu">
    <w:name w:val="List Paragraph"/>
    <w:basedOn w:val="Normlny"/>
    <w:uiPriority w:val="34"/>
    <w:qFormat/>
    <w:rsid w:val="00C40904"/>
    <w:pPr>
      <w:ind w:left="720"/>
      <w:contextualSpacing/>
    </w:pPr>
  </w:style>
  <w:style w:type="paragraph" w:styleId="Bezriadkovania">
    <w:name w:val="No Spacing"/>
    <w:uiPriority w:val="99"/>
    <w:qFormat/>
    <w:rsid w:val="00C40904"/>
    <w:pPr>
      <w:suppressAutoHyphens/>
      <w:spacing w:after="0" w:line="240" w:lineRule="auto"/>
    </w:pPr>
    <w:rPr>
      <w:rFonts w:ascii="Arial" w:eastAsia="Times New Roman" w:hAnsi="Arial" w:cs="Times New Roman"/>
      <w:sz w:val="20"/>
      <w:szCs w:val="20"/>
      <w:lang w:eastAsia="ar-SA"/>
    </w:rPr>
  </w:style>
  <w:style w:type="paragraph" w:customStyle="1" w:styleId="F6-Body1">
    <w:name w:val="F6-Body 1."/>
    <w:basedOn w:val="Normlny"/>
    <w:rsid w:val="00C40904"/>
    <w:pPr>
      <w:widowControl w:val="0"/>
      <w:spacing w:before="0"/>
      <w:ind w:left="397" w:hanging="397"/>
      <w:jc w:val="both"/>
    </w:pPr>
    <w:rPr>
      <w:rFonts w:ascii="Times New Roman" w:eastAsia="Lucida Sans Unicode" w:hAnsi="Times New Roman"/>
      <w:sz w:val="24"/>
      <w:szCs w:val="24"/>
    </w:rPr>
  </w:style>
  <w:style w:type="paragraph" w:customStyle="1" w:styleId="F7-Podbodya">
    <w:name w:val="F7-Podbody a/"/>
    <w:basedOn w:val="Normlny"/>
    <w:rsid w:val="00C40904"/>
    <w:pPr>
      <w:widowControl w:val="0"/>
      <w:spacing w:before="0"/>
      <w:ind w:left="737" w:hanging="340"/>
      <w:jc w:val="both"/>
    </w:pPr>
    <w:rPr>
      <w:rFonts w:ascii="Times New Roman" w:eastAsia="Lucida Sans Unicode" w:hAnsi="Times New Roman"/>
      <w:sz w:val="24"/>
      <w:szCs w:val="24"/>
    </w:rPr>
  </w:style>
  <w:style w:type="paragraph" w:styleId="Normlnywebov">
    <w:name w:val="Normal (Web)"/>
    <w:basedOn w:val="Normlny"/>
    <w:uiPriority w:val="99"/>
    <w:unhideWhenUsed/>
    <w:rsid w:val="00C40904"/>
    <w:pPr>
      <w:suppressAutoHyphens w:val="0"/>
      <w:spacing w:before="100" w:beforeAutospacing="1" w:after="119"/>
    </w:pPr>
    <w:rPr>
      <w:rFonts w:ascii="Times New Roman" w:hAnsi="Times New Roman"/>
      <w:sz w:val="24"/>
      <w:szCs w:val="24"/>
      <w:lang w:eastAsia="sk-SK"/>
    </w:rPr>
  </w:style>
  <w:style w:type="paragraph" w:styleId="Hlavika">
    <w:name w:val="header"/>
    <w:basedOn w:val="Normlny"/>
    <w:link w:val="HlavikaChar"/>
    <w:uiPriority w:val="99"/>
    <w:unhideWhenUsed/>
    <w:rsid w:val="00CD6372"/>
    <w:pPr>
      <w:tabs>
        <w:tab w:val="center" w:pos="4536"/>
        <w:tab w:val="right" w:pos="9072"/>
      </w:tabs>
      <w:spacing w:before="0"/>
    </w:pPr>
  </w:style>
  <w:style w:type="character" w:customStyle="1" w:styleId="HlavikaChar">
    <w:name w:val="Hlavička Char"/>
    <w:basedOn w:val="Predvolenpsmoodseku"/>
    <w:link w:val="Hlavika"/>
    <w:uiPriority w:val="99"/>
    <w:rsid w:val="00CD6372"/>
    <w:rPr>
      <w:rFonts w:ascii="Arial" w:eastAsia="Times New Roman" w:hAnsi="Arial" w:cs="Times New Roman"/>
      <w:sz w:val="20"/>
      <w:szCs w:val="20"/>
      <w:lang w:eastAsia="ar-SA"/>
    </w:rPr>
  </w:style>
  <w:style w:type="paragraph" w:styleId="Textbubliny">
    <w:name w:val="Balloon Text"/>
    <w:basedOn w:val="Normlny"/>
    <w:link w:val="TextbublinyChar"/>
    <w:uiPriority w:val="99"/>
    <w:semiHidden/>
    <w:unhideWhenUsed/>
    <w:rsid w:val="00022BDF"/>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022B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1981</Words>
  <Characters>11293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KSP s.r.o.</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A Joríková</cp:lastModifiedBy>
  <cp:revision>10</cp:revision>
  <cp:lastPrinted>2013-11-26T07:35:00Z</cp:lastPrinted>
  <dcterms:created xsi:type="dcterms:W3CDTF">2014-10-30T07:56:00Z</dcterms:created>
  <dcterms:modified xsi:type="dcterms:W3CDTF">2014-10-30T12:38:00Z</dcterms:modified>
</cp:coreProperties>
</file>